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2B228" w14:textId="1584CD8C" w:rsidR="0039415A" w:rsidRPr="00553CAB" w:rsidRDefault="00DA27D3" w:rsidP="00372DF8">
      <w:pPr>
        <w:pStyle w:val="Titre"/>
        <w:rPr>
          <w:rFonts w:ascii="Arial Narrow" w:eastAsia="Times New Roman" w:hAnsi="Arial Narrow"/>
          <w:lang w:eastAsia="fr-FR"/>
        </w:rPr>
      </w:pPr>
      <w:r w:rsidRPr="00553CAB">
        <w:rPr>
          <w:rFonts w:ascii="Arial Narrow" w:eastAsia="Times New Roman" w:hAnsi="Arial Narrow"/>
          <w:lang w:eastAsia="fr-FR"/>
        </w:rPr>
        <w:t>Supports de com C</w:t>
      </w:r>
      <w:r w:rsidR="0039415A" w:rsidRPr="00553CAB">
        <w:rPr>
          <w:rFonts w:ascii="Arial Narrow" w:eastAsia="Times New Roman" w:hAnsi="Arial Narrow"/>
          <w:lang w:eastAsia="fr-FR"/>
        </w:rPr>
        <w:t>anva</w:t>
      </w:r>
    </w:p>
    <w:p w14:paraId="22CE247D" w14:textId="225807B8" w:rsidR="00DA27D3" w:rsidRPr="00553CAB" w:rsidRDefault="00DA27D3" w:rsidP="00DA27D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En priorité urgente :</w:t>
      </w:r>
    </w:p>
    <w:p w14:paraId="64B981B2" w14:textId="77777777" w:rsidR="0039415A" w:rsidRPr="00553CAB" w:rsidRDefault="0039415A" w:rsidP="00DA27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Carte de visite</w:t>
      </w:r>
    </w:p>
    <w:p w14:paraId="3BB16959" w14:textId="1357657E" w:rsidR="0039415A" w:rsidRPr="00553CAB" w:rsidRDefault="0039415A" w:rsidP="00DA27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Signature mail e</w:t>
      </w:r>
      <w:r w:rsidR="00DA27D3"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n lien avec la charte graphique</w:t>
      </w:r>
    </w:p>
    <w:p w14:paraId="680CF9B4" w14:textId="77777777" w:rsidR="00DA27D3" w:rsidRPr="00553CAB" w:rsidRDefault="00DA27D3" w:rsidP="00DA27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Papier entête</w:t>
      </w:r>
    </w:p>
    <w:p w14:paraId="1ADD50AB" w14:textId="0A1AA519" w:rsidR="00DA27D3" w:rsidRPr="00553CAB" w:rsidRDefault="00DA27D3" w:rsidP="00677C6C">
      <w:pPr>
        <w:pStyle w:val="Paragraphedeliste"/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Kakemono</w:t>
      </w:r>
    </w:p>
    <w:p w14:paraId="69CB7011" w14:textId="77777777" w:rsidR="00DA27D3" w:rsidRPr="00553CAB" w:rsidRDefault="00DA27D3" w:rsidP="00DA27D3">
      <w:pPr>
        <w:pStyle w:val="Paragraphedeliste"/>
        <w:numPr>
          <w:ilvl w:val="1"/>
          <w:numId w:val="4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Organigramme</w:t>
      </w:r>
    </w:p>
    <w:p w14:paraId="59F56905" w14:textId="7D353943" w:rsidR="00DA27D3" w:rsidRPr="00553CAB" w:rsidRDefault="00DA27D3" w:rsidP="00DA27D3">
      <w:pPr>
        <w:pStyle w:val="Paragraphedeliste"/>
        <w:numPr>
          <w:ilvl w:val="1"/>
          <w:numId w:val="4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Rapport d’activité / compte-rendu d’activité</w:t>
      </w:r>
    </w:p>
    <w:p w14:paraId="63F6D25D" w14:textId="59EAF372" w:rsidR="00DA27D3" w:rsidRPr="00553CAB" w:rsidRDefault="00DA27D3" w:rsidP="00DA27D3">
      <w:pPr>
        <w:pStyle w:val="Paragraphedeliste"/>
        <w:numPr>
          <w:ilvl w:val="1"/>
          <w:numId w:val="4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Fonds de plaquettes Mission Locale</w:t>
      </w:r>
    </w:p>
    <w:p w14:paraId="258A31C2" w14:textId="77777777" w:rsidR="00DE3C42" w:rsidRPr="00553CAB" w:rsidRDefault="00DE3C42" w:rsidP="00DE3C42">
      <w:pPr>
        <w:pStyle w:val="Paragraphedeliste"/>
        <w:ind w:left="1440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04C2FED" w14:textId="63EB6E14" w:rsidR="00DA27D3" w:rsidRPr="00553CAB" w:rsidRDefault="00DE3C42" w:rsidP="00DA27D3">
      <w:pPr>
        <w:pStyle w:val="Paragraphedeliste"/>
        <w:numPr>
          <w:ilvl w:val="0"/>
          <w:numId w:val="1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En priorité moyenne</w:t>
      </w:r>
    </w:p>
    <w:p w14:paraId="41A3B50B" w14:textId="1638A36E" w:rsidR="00DE3C42" w:rsidRPr="00553CAB" w:rsidRDefault="00DE3C42" w:rsidP="00DE3C42">
      <w:pPr>
        <w:pStyle w:val="Paragraphedeliste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Communication sur le parrainage / Renouveler la communication sur le parrainage</w:t>
      </w:r>
    </w:p>
    <w:p w14:paraId="2CC80299" w14:textId="63ED0674" w:rsidR="00DE3C42" w:rsidRPr="00553CAB" w:rsidRDefault="00DE3C42" w:rsidP="00DE3C42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Offre de service (Emploi, Formation, Logement, Santé, Vie quotidienne)</w:t>
      </w:r>
    </w:p>
    <w:p w14:paraId="35165587" w14:textId="77777777" w:rsidR="00372DF8" w:rsidRPr="00553CAB" w:rsidRDefault="00372DF8" w:rsidP="00372DF8">
      <w:pPr>
        <w:pStyle w:val="Paragraphedeliste"/>
        <w:numPr>
          <w:ilvl w:val="0"/>
          <w:numId w:val="8"/>
        </w:num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Flyers communs sur les dispositifs : CEJ, AOA, ...</w:t>
      </w:r>
    </w:p>
    <w:p w14:paraId="0E0EA5CC" w14:textId="77777777" w:rsidR="00DA27D3" w:rsidRPr="00553CAB" w:rsidRDefault="00DA27D3" w:rsidP="00DA27D3">
      <w:pPr>
        <w:pStyle w:val="Paragraphedeliste"/>
        <w:ind w:left="1440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3B3C6B0D" w14:textId="73B127B2" w:rsidR="00DA27D3" w:rsidRPr="00553CAB" w:rsidRDefault="00DE3C42" w:rsidP="00DA27D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Au fil de l’eau</w:t>
      </w:r>
    </w:p>
    <w:p w14:paraId="54402EAD" w14:textId="77777777" w:rsidR="00DA27D3" w:rsidRPr="00553CAB" w:rsidRDefault="00DA27D3" w:rsidP="00DA27D3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Flyers, dépliants, livrets</w:t>
      </w:r>
    </w:p>
    <w:p w14:paraId="3D4B8262" w14:textId="77777777" w:rsidR="00DA27D3" w:rsidRPr="00553CAB" w:rsidRDefault="00DA27D3" w:rsidP="00DA27D3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Supports affiches (portes ouvertes, planning atelier, événements)</w:t>
      </w:r>
    </w:p>
    <w:p w14:paraId="380D80B6" w14:textId="77777777" w:rsidR="00372DF8" w:rsidRPr="00553CAB" w:rsidRDefault="00DA27D3" w:rsidP="00D73260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Fonds de communiqué de presse ou dossier de presse</w:t>
      </w:r>
    </w:p>
    <w:p w14:paraId="43FAA879" w14:textId="4FD1A0AA" w:rsidR="0039415A" w:rsidRPr="00553CAB" w:rsidRDefault="0039415A" w:rsidP="00D73260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Récolter les éléments existants dans chaque Mission Locale (éviter de dupliquer)</w:t>
      </w:r>
    </w:p>
    <w:p w14:paraId="751223D6" w14:textId="74481962" w:rsidR="00DA27D3" w:rsidRPr="00553CAB" w:rsidRDefault="00DA27D3" w:rsidP="00372DF8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21E13FC" w14:textId="77777777" w:rsidR="00634D52" w:rsidRPr="00553CAB" w:rsidRDefault="00634D52">
      <w:pPr>
        <w:rPr>
          <w:rFonts w:ascii="Arial Narrow" w:hAnsi="Arial Narrow"/>
        </w:rPr>
      </w:pPr>
    </w:p>
    <w:p w14:paraId="56F15ED9" w14:textId="0D57511E" w:rsidR="0039415A" w:rsidRPr="00553CAB" w:rsidRDefault="0039415A" w:rsidP="00372DF8">
      <w:pPr>
        <w:pStyle w:val="Titre"/>
        <w:rPr>
          <w:rFonts w:ascii="Arial Narrow" w:hAnsi="Arial Narrow"/>
        </w:rPr>
      </w:pPr>
      <w:r w:rsidRPr="00553CAB">
        <w:rPr>
          <w:rFonts w:ascii="Arial Narrow" w:hAnsi="Arial Narrow"/>
        </w:rPr>
        <w:t>Sujet 2 besoins en termes de com</w:t>
      </w:r>
      <w:r w:rsidR="00372DF8" w:rsidRPr="00553CAB">
        <w:rPr>
          <w:rFonts w:ascii="Arial Narrow" w:hAnsi="Arial Narrow"/>
        </w:rPr>
        <w:t xml:space="preserve"> au niveau de votre ML</w:t>
      </w:r>
    </w:p>
    <w:p w14:paraId="748C3403" w14:textId="79B9DE69" w:rsidR="00553CAB" w:rsidRDefault="00553CAB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A envisager sérieusement</w:t>
      </w:r>
    </w:p>
    <w:p w14:paraId="04D07C6F" w14:textId="56C8E87F" w:rsidR="0039415A" w:rsidRPr="00553CAB" w:rsidRDefault="0039415A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Guide du "Bon Petit Communiquant" :</w:t>
      </w:r>
    </w:p>
    <w:p w14:paraId="4D427162" w14:textId="77777777" w:rsidR="0039415A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Types de réseaux sociaux à utiliser</w:t>
      </w:r>
    </w:p>
    <w:p w14:paraId="0904AC40" w14:textId="77777777" w:rsidR="0039415A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Exemples de publications à faire ou à éviter</w:t>
      </w:r>
    </w:p>
    <w:p w14:paraId="1350B918" w14:textId="77777777" w:rsidR="0039415A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Les différents canaux utilisables</w:t>
      </w:r>
    </w:p>
    <w:p w14:paraId="1AD976C8" w14:textId="77777777" w:rsidR="0039415A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Exemple de communiqué de presse</w:t>
      </w:r>
    </w:p>
    <w:p w14:paraId="6E3D994A" w14:textId="48283227" w:rsidR="00E6473A" w:rsidRPr="00553CAB" w:rsidRDefault="0039415A" w:rsidP="00E647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Exemple de plan de communication</w:t>
      </w:r>
    </w:p>
    <w:p w14:paraId="49F04708" w14:textId="6A964CC4" w:rsidR="002C2582" w:rsidRDefault="002C2582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Outils de Communication pour les Partenaires</w:t>
      </w:r>
    </w:p>
    <w:p w14:paraId="230BE754" w14:textId="68DF7785" w:rsidR="00553CAB" w:rsidRPr="00553CAB" w:rsidRDefault="00553CAB" w:rsidP="00553CAB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hAnsi="Arial Narrow"/>
          <w:lang w:eastAsia="fr-FR"/>
        </w:rPr>
        <w:t>Préciser quel type de document (présentation d’une Mission Locale ?</w:t>
      </w:r>
      <w:r>
        <w:rPr>
          <w:rFonts w:ascii="Arial Narrow" w:hAnsi="Arial Narrow"/>
          <w:lang w:eastAsia="fr-FR"/>
        </w:rPr>
        <w:t xml:space="preserve"> Relations entreprises ?</w:t>
      </w:r>
      <w:r w:rsidRPr="00553CAB">
        <w:rPr>
          <w:rFonts w:ascii="Arial Narrow" w:hAnsi="Arial Narrow"/>
          <w:lang w:eastAsia="fr-FR"/>
        </w:rPr>
        <w:t>)</w:t>
      </w:r>
    </w:p>
    <w:p w14:paraId="4918D737" w14:textId="5FF926E5" w:rsidR="002C2582" w:rsidRDefault="002C2582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Document à Destination des Élus/Partenaires</w:t>
      </w:r>
    </w:p>
    <w:p w14:paraId="74560983" w14:textId="5D25AFA8" w:rsidR="00553CAB" w:rsidRPr="00553CAB" w:rsidRDefault="00553CAB" w:rsidP="002C2582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hAnsi="Arial Narrow"/>
          <w:lang w:eastAsia="fr-FR"/>
        </w:rPr>
        <w:lastRenderedPageBreak/>
        <w:t>Préciser quel type de document (livret d’accueil, explication des process de com’, présentation d’une Mission Locale ?)</w:t>
      </w:r>
    </w:p>
    <w:p w14:paraId="53BC56EA" w14:textId="76CE6044" w:rsidR="0039415A" w:rsidRPr="00553CAB" w:rsidRDefault="0039415A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Goodies pour les Jeunes :</w:t>
      </w:r>
      <w:r w:rsidR="00553CAB"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 relance d’une production en 2024</w:t>
      </w:r>
      <w:r w:rsidR="002C2582"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 en fonction des budgets</w:t>
      </w:r>
    </w:p>
    <w:p w14:paraId="78DACD6B" w14:textId="77777777" w:rsidR="002C2582" w:rsidRPr="00553CAB" w:rsidRDefault="002C2582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Sacs à pain,</w:t>
      </w:r>
    </w:p>
    <w:p w14:paraId="24A59E2F" w14:textId="77777777" w:rsidR="002C2582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tote bags, </w:t>
      </w:r>
    </w:p>
    <w:p w14:paraId="51CB91DF" w14:textId="77777777" w:rsidR="002C2582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tour de cou, </w:t>
      </w:r>
    </w:p>
    <w:p w14:paraId="0AA598F5" w14:textId="77777777" w:rsidR="002C2582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lampes de poche, </w:t>
      </w:r>
    </w:p>
    <w:p w14:paraId="7B5F2AA4" w14:textId="16532E27" w:rsidR="0039415A" w:rsidRPr="00553CAB" w:rsidRDefault="0039415A" w:rsidP="003941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t-shirts</w:t>
      </w:r>
    </w:p>
    <w:p w14:paraId="12AA324C" w14:textId="77777777" w:rsidR="00553CAB" w:rsidRDefault="002C2582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553CAB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✅</w:t>
      </w:r>
      <w:r w:rsidRPr="00553CA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r w:rsidRPr="00553CA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Déjà existant : </w:t>
      </w:r>
    </w:p>
    <w:p w14:paraId="7B658D8A" w14:textId="25BB048C" w:rsidR="002C2582" w:rsidRPr="00553CAB" w:rsidRDefault="002C2582" w:rsidP="002C258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Formations au sein des Missions Locales</w:t>
      </w:r>
    </w:p>
    <w:p w14:paraId="01F3EF82" w14:textId="77777777" w:rsidR="002C2582" w:rsidRPr="00553CAB" w:rsidRDefault="002C2582" w:rsidP="002C2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ACN Communication (consultez le catalogue PRF)</w:t>
      </w:r>
    </w:p>
    <w:p w14:paraId="0637F1D2" w14:textId="66501660" w:rsidR="002C2582" w:rsidRDefault="002C2582" w:rsidP="002C2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Ateliers de Nicolas (consultez le catalogue des atel</w:t>
      </w:r>
      <w:bookmarkStart w:id="0" w:name="_GoBack"/>
      <w:bookmarkEnd w:id="0"/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iers)</w:t>
      </w:r>
    </w:p>
    <w:p w14:paraId="29773C84" w14:textId="0148238C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Segoe UI Symbol" w:eastAsia="Times New Roman" w:hAnsi="Segoe UI Symbol" w:cs="Times New Roman"/>
          <w:b/>
          <w:sz w:val="24"/>
          <w:szCs w:val="24"/>
          <w:lang w:eastAsia="fr-FR"/>
        </w:rPr>
        <w:t xml:space="preserve">❌ </w:t>
      </w:r>
      <w:r w:rsidRPr="00553C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Pas de marge de manœuvre de la part de l’ARML</w:t>
      </w:r>
    </w:p>
    <w:p w14:paraId="1614A828" w14:textId="1E56105E" w:rsid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Ressources Humaines</w:t>
      </w:r>
      <w:r w:rsidRPr="00553CA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: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Une personne en temps plein dédiée à la communication</w:t>
      </w:r>
    </w:p>
    <w:p w14:paraId="3FC257E3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Sensibilisation/Formation sur l'Importance de la Communication Professionnelle :</w:t>
      </w:r>
    </w:p>
    <w:p w14:paraId="1DB27389" w14:textId="77777777" w:rsidR="00553CAB" w:rsidRPr="00553CAB" w:rsidRDefault="00553CAB" w:rsidP="00553C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Pour les équipes</w:t>
      </w:r>
    </w:p>
    <w:p w14:paraId="620720F7" w14:textId="77777777" w:rsidR="00553CAB" w:rsidRPr="00553CAB" w:rsidRDefault="00553CAB" w:rsidP="00553C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Pour vos directions</w:t>
      </w:r>
    </w:p>
    <w:p w14:paraId="66BEA550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234C1C8" w14:textId="77777777" w:rsidR="0039415A" w:rsidRPr="00553CAB" w:rsidRDefault="0039415A">
      <w:pPr>
        <w:rPr>
          <w:rFonts w:ascii="Arial Narrow" w:hAnsi="Arial Narrow"/>
        </w:rPr>
      </w:pPr>
    </w:p>
    <w:p w14:paraId="3CFAD472" w14:textId="77777777" w:rsidR="0039415A" w:rsidRPr="00553CAB" w:rsidRDefault="0039415A" w:rsidP="002C2582">
      <w:pPr>
        <w:pStyle w:val="Titre"/>
        <w:rPr>
          <w:rFonts w:ascii="Arial Narrow" w:hAnsi="Arial Narrow"/>
        </w:rPr>
      </w:pPr>
      <w:r w:rsidRPr="00553CAB">
        <w:rPr>
          <w:rFonts w:ascii="Arial Narrow" w:hAnsi="Arial Narrow"/>
        </w:rPr>
        <w:t>Sujet 3 Comment être plus impliqué dans la communication au niveau régional ?</w:t>
      </w:r>
    </w:p>
    <w:p w14:paraId="7C1B2C64" w14:textId="444D916F" w:rsidR="00553CAB" w:rsidRPr="00553CAB" w:rsidRDefault="00553CAB" w:rsidP="00F771B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A envisager sérieusement</w:t>
      </w:r>
    </w:p>
    <w:p w14:paraId="3AF5A060" w14:textId="793B899C" w:rsidR="00F771B7" w:rsidRPr="00553CAB" w:rsidRDefault="0039415A" w:rsidP="00F771B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Bénéficier des idées des autres : organiser des temps collectifs sur les expériences des a</w:t>
      </w:r>
      <w:r w:rsidR="00F771B7"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utres et favoriser les échanges / </w:t>
      </w:r>
      <w:r w:rsidR="00F771B7"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Ajouter des réunions thématiques entre les réunions globales.</w:t>
      </w:r>
      <w:r w:rsidR="00F771B7"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</w:p>
    <w:p w14:paraId="48B18041" w14:textId="474D59B7" w:rsidR="0039415A" w:rsidRPr="00553CAB" w:rsidRDefault="00F771B7" w:rsidP="00F771B7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1</w:t>
      </w:r>
      <w:r w:rsidRPr="00553CAB">
        <w:rPr>
          <w:rFonts w:ascii="Arial Narrow" w:eastAsia="Times New Roman" w:hAnsi="Arial Narrow" w:cs="Times New Roman"/>
          <w:sz w:val="24"/>
          <w:szCs w:val="24"/>
          <w:vertAlign w:val="superscript"/>
          <w:lang w:eastAsia="fr-FR"/>
        </w:rPr>
        <w:t>er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échange sur TikTok prévu</w:t>
      </w:r>
    </w:p>
    <w:p w14:paraId="127D690D" w14:textId="26455B88" w:rsidR="00F771B7" w:rsidRPr="00553CAB" w:rsidRDefault="00F771B7" w:rsidP="00F771B7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D’autres échanges de ce type seront organisés (réseaux sociaux, campagnes de publicités sur les réseaux sociaux)</w:t>
      </w:r>
    </w:p>
    <w:p w14:paraId="45DE30B9" w14:textId="77777777" w:rsidR="00F771B7" w:rsidRPr="00553CAB" w:rsidRDefault="0039415A" w:rsidP="00F771B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Uniformiser la communication pour innover sur de nouveaux projets.</w:t>
      </w:r>
    </w:p>
    <w:p w14:paraId="09D23A61" w14:textId="61746623" w:rsidR="0039415A" w:rsidRPr="00553CAB" w:rsidRDefault="00F771B7" w:rsidP="00F771B7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La charte graphique uniformisée et les supports de com’ communs sur Canva sont un bon départ.</w:t>
      </w:r>
    </w:p>
    <w:p w14:paraId="1504A58A" w14:textId="779E46D0" w:rsidR="00553CAB" w:rsidRPr="00553CAB" w:rsidRDefault="00F771B7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Création prochaine de groupes de travail sur les campagnes de communication à venir</w:t>
      </w:r>
    </w:p>
    <w:p w14:paraId="1D653060" w14:textId="37A3E25D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lastRenderedPageBreak/>
        <w:t>A préciser</w:t>
      </w:r>
    </w:p>
    <w:p w14:paraId="5F53460D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Organiser un événement régional impliquant toutes les Missions Locales.</w:t>
      </w:r>
    </w:p>
    <w:p w14:paraId="18B33A1D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hAnsi="Arial Narrow"/>
          <w:lang w:eastAsia="fr-FR"/>
        </w:rPr>
        <w:t>En réflexion pour 2024</w:t>
      </w:r>
    </w:p>
    <w:p w14:paraId="5889E875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Création d'un concours régional sur un visuel.</w:t>
      </w:r>
    </w:p>
    <w:p w14:paraId="3DA7A3D3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hAnsi="Arial Narrow"/>
          <w:lang w:eastAsia="fr-FR"/>
        </w:rPr>
        <w:t>Existe au niveau national : Créathon 2024</w:t>
      </w:r>
    </w:p>
    <w:p w14:paraId="6344AEE4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hAnsi="Arial Narrow"/>
          <w:lang w:eastAsia="fr-FR"/>
        </w:rPr>
        <w:t>Piste envisagée pour 2024-2025 / pour la future campagne de communication régionale</w:t>
      </w:r>
    </w:p>
    <w:p w14:paraId="5CF6477A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Négociation au niveau régional auprès de régies publicitaires pour obtenir des tarifs préférentiels</w:t>
      </w:r>
    </w:p>
    <w:p w14:paraId="6F210DAD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Les régies des Réseaux sociaux ont des tarifs fixes</w:t>
      </w:r>
    </w:p>
    <w:p w14:paraId="59DA05FF" w14:textId="0B8E9D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Définir quel type de régie (radio, télé ?)</w:t>
      </w:r>
    </w:p>
    <w:p w14:paraId="3C560732" w14:textId="1A44ED9F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Déjà lancé</w:t>
      </w:r>
    </w:p>
    <w:p w14:paraId="42E262A8" w14:textId="5F1E20A1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Support pour apprendre l'utilisation d'outils tels que Canva, sans nécessiter une formation formelle</w:t>
      </w:r>
    </w:p>
    <w:p w14:paraId="01EF8F44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L’atelier « graphisme existe pour cela ».</w:t>
      </w:r>
    </w:p>
    <w:p w14:paraId="274179CB" w14:textId="1815F25C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Inviter les directions lors des réunions communication pour avoir également leur point de vue.</w:t>
      </w:r>
    </w:p>
    <w:p w14:paraId="15EA363E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Ils sont conviés par défaut</w:t>
      </w:r>
    </w:p>
    <w:p w14:paraId="3DAE182C" w14:textId="1054521D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Maintenir des réunions en présentiel plutôt qu'en visio de temps en temps.</w:t>
      </w:r>
    </w:p>
    <w:p w14:paraId="5AE21C7C" w14:textId="77777777" w:rsidR="00553CAB" w:rsidRPr="00553CAB" w:rsidRDefault="00553CAB" w:rsidP="00553CAB">
      <w:pPr>
        <w:pStyle w:val="Paragraphedeliste"/>
        <w:numPr>
          <w:ilvl w:val="2"/>
          <w:numId w:val="7"/>
        </w:numPr>
        <w:spacing w:before="100" w:beforeAutospacing="1" w:after="100" w:afterAutospacing="1" w:line="240" w:lineRule="auto"/>
        <w:ind w:left="1134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53CAB">
        <w:rPr>
          <w:rFonts w:ascii="Arial Narrow" w:eastAsia="Times New Roman" w:hAnsi="Arial Narrow" w:cs="Times New Roman"/>
          <w:sz w:val="24"/>
          <w:szCs w:val="24"/>
          <w:lang w:eastAsia="fr-FR"/>
        </w:rPr>
        <w:t>Déterminé en accord avec les directions des Missions Locales : 1 réunion en présentiel pour les référents com’ par an.</w:t>
      </w:r>
    </w:p>
    <w:p w14:paraId="615CB1EB" w14:textId="77777777" w:rsidR="00553CAB" w:rsidRPr="00553CAB" w:rsidRDefault="00553CAB" w:rsidP="00553CA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sectPr w:rsidR="00553CAB" w:rsidRPr="0055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94B"/>
    <w:multiLevelType w:val="multilevel"/>
    <w:tmpl w:val="4C7E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4FC"/>
    <w:multiLevelType w:val="multilevel"/>
    <w:tmpl w:val="5E58EE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1EA85C4C"/>
    <w:multiLevelType w:val="multilevel"/>
    <w:tmpl w:val="4C7E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8535D"/>
    <w:multiLevelType w:val="multilevel"/>
    <w:tmpl w:val="A750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75464"/>
    <w:multiLevelType w:val="multilevel"/>
    <w:tmpl w:val="884E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83397"/>
    <w:multiLevelType w:val="hybridMultilevel"/>
    <w:tmpl w:val="9BEE97A6"/>
    <w:lvl w:ilvl="0" w:tplc="219A654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E01C7"/>
    <w:multiLevelType w:val="multilevel"/>
    <w:tmpl w:val="4C7E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7750C"/>
    <w:multiLevelType w:val="multilevel"/>
    <w:tmpl w:val="5C8CCEA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6B5E54CD"/>
    <w:multiLevelType w:val="multilevel"/>
    <w:tmpl w:val="0704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50CB3"/>
    <w:multiLevelType w:val="multilevel"/>
    <w:tmpl w:val="5E58EE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A"/>
    <w:rsid w:val="002C2582"/>
    <w:rsid w:val="00372DF8"/>
    <w:rsid w:val="0039415A"/>
    <w:rsid w:val="00553CAB"/>
    <w:rsid w:val="00634D52"/>
    <w:rsid w:val="00CF2333"/>
    <w:rsid w:val="00DA27D3"/>
    <w:rsid w:val="00DE3C42"/>
    <w:rsid w:val="00E6473A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6A83"/>
  <w15:chartTrackingRefBased/>
  <w15:docId w15:val="{8C0F1F2E-0064-4875-9484-94CE643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415A"/>
    <w:rPr>
      <w:b/>
      <w:bCs/>
    </w:rPr>
  </w:style>
  <w:style w:type="paragraph" w:styleId="Paragraphedeliste">
    <w:name w:val="List Paragraph"/>
    <w:basedOn w:val="Normal"/>
    <w:uiPriority w:val="34"/>
    <w:qFormat/>
    <w:rsid w:val="00DA27D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72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1f710-0bc3-4f40-b95e-0a5517e9149e">
      <Terms xmlns="http://schemas.microsoft.com/office/infopath/2007/PartnerControls"/>
    </lcf76f155ced4ddcb4097134ff3c332f>
    <TaxCatchAll xmlns="9b5cab41-bad1-4d71-8c9f-de3e8402d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D851D435C7C46813A7F19F1E045D5" ma:contentTypeVersion="16" ma:contentTypeDescription="Crée un document." ma:contentTypeScope="" ma:versionID="113b31801f8b1f789bf327152d5bbd03">
  <xsd:schema xmlns:xsd="http://www.w3.org/2001/XMLSchema" xmlns:xs="http://www.w3.org/2001/XMLSchema" xmlns:p="http://schemas.microsoft.com/office/2006/metadata/properties" xmlns:ns2="f011f710-0bc3-4f40-b95e-0a5517e9149e" xmlns:ns3="9b5cab41-bad1-4d71-8c9f-de3e8402d296" targetNamespace="http://schemas.microsoft.com/office/2006/metadata/properties" ma:root="true" ma:fieldsID="27e238bb28cc922f199d1d0be9e1f00e" ns2:_="" ns3:_="">
    <xsd:import namespace="f011f710-0bc3-4f40-b95e-0a5517e9149e"/>
    <xsd:import namespace="9b5cab41-bad1-4d71-8c9f-de3e8402d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f710-0bc3-4f40-b95e-0a5517e91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cbab80d-3f92-4148-8f1d-bdd6bd7ef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ab41-bad1-4d71-8c9f-de3e8402d2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0c3356-1a0f-4781-96bc-b670cde6e407}" ma:internalName="TaxCatchAll" ma:showField="CatchAllData" ma:web="9b5cab41-bad1-4d71-8c9f-de3e8402d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407A6-8200-4866-8179-52779F910304}">
  <ds:schemaRefs>
    <ds:schemaRef ds:uri="http://schemas.microsoft.com/office/2006/documentManagement/types"/>
    <ds:schemaRef ds:uri="http://purl.org/dc/terms/"/>
    <ds:schemaRef ds:uri="http://purl.org/dc/dcmitype/"/>
    <ds:schemaRef ds:uri="9b5cab41-bad1-4d71-8c9f-de3e8402d296"/>
    <ds:schemaRef ds:uri="http://schemas.microsoft.com/office/infopath/2007/PartnerControls"/>
    <ds:schemaRef ds:uri="http://purl.org/dc/elements/1.1/"/>
    <ds:schemaRef ds:uri="http://schemas.microsoft.com/office/2006/metadata/properties"/>
    <ds:schemaRef ds:uri="f011f710-0bc3-4f40-b95e-0a5517e9149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63D771-BFB7-4A45-B653-7D35299ED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B5408-D5C7-44EE-87B2-393BADBC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f710-0bc3-4f40-b95e-0a5517e9149e"/>
    <ds:schemaRef ds:uri="9b5cab41-bad1-4d71-8c9f-de3e8402d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BURDET</dc:creator>
  <cp:keywords/>
  <dc:description/>
  <cp:lastModifiedBy>Nicolas BURDET</cp:lastModifiedBy>
  <cp:revision>6</cp:revision>
  <dcterms:created xsi:type="dcterms:W3CDTF">2024-01-25T10:46:00Z</dcterms:created>
  <dcterms:modified xsi:type="dcterms:W3CDTF">2024-01-30T16:31:00Z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0x0101002B4D851D435C7C46813A7F19F1E045D5</vt:lpwstr>
  </property>
  <property fmtid="{D5CDD505-2E9C-101B-9397-08002B2CF9AE}" pid="3" name="MediaServiceImageTags">
    <vt:lpwstr/>
  </property>
</Properties>
</file>