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478" w:rsidRDefault="00957478" w:rsidP="00740615">
      <w:pPr>
        <w:spacing w:after="100" w:afterAutospacing="1" w:line="240" w:lineRule="auto"/>
        <w:outlineLvl w:val="1"/>
        <w:rPr>
          <w:rFonts w:ascii="Times New Roman" w:eastAsia="Times New Roman" w:hAnsi="Times New Roman" w:cs="Times New Roman"/>
          <w:caps/>
          <w:color w:val="000000"/>
          <w:sz w:val="36"/>
          <w:szCs w:val="36"/>
          <w:lang w:eastAsia="fr-FR"/>
        </w:rPr>
      </w:pPr>
      <w:r>
        <w:rPr>
          <w:noProof/>
          <w:lang w:eastAsia="fr-FR"/>
        </w:rPr>
        <w:drawing>
          <wp:inline distT="0" distB="0" distL="0" distR="0" wp14:anchorId="5FBBC9E4" wp14:editId="3BDF28D4">
            <wp:extent cx="1100455" cy="1076325"/>
            <wp:effectExtent l="0" t="0" r="4445" b="9525"/>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stretch>
                      <a:fillRect/>
                    </a:stretch>
                  </pic:blipFill>
                  <pic:spPr>
                    <a:xfrm>
                      <a:off x="0" y="0"/>
                      <a:ext cx="1100455" cy="1076325"/>
                    </a:xfrm>
                    <a:prstGeom prst="rect">
                      <a:avLst/>
                    </a:prstGeom>
                  </pic:spPr>
                </pic:pic>
              </a:graphicData>
            </a:graphic>
          </wp:inline>
        </w:drawing>
      </w:r>
      <w:r>
        <w:rPr>
          <w:rFonts w:ascii="Times New Roman" w:eastAsia="Times New Roman" w:hAnsi="Times New Roman" w:cs="Times New Roman"/>
          <w:caps/>
          <w:color w:val="000000"/>
          <w:sz w:val="36"/>
          <w:szCs w:val="36"/>
          <w:lang w:eastAsia="fr-FR"/>
        </w:rPr>
        <w:t xml:space="preserve"> </w:t>
      </w:r>
    </w:p>
    <w:p w:rsidR="00740615" w:rsidRDefault="00282673" w:rsidP="00957478">
      <w:pPr>
        <w:spacing w:after="100" w:afterAutospacing="1" w:line="240" w:lineRule="auto"/>
        <w:jc w:val="center"/>
        <w:outlineLvl w:val="1"/>
        <w:rPr>
          <w:rFonts w:ascii="Times New Roman" w:eastAsia="Times New Roman" w:hAnsi="Times New Roman" w:cs="Times New Roman"/>
          <w:caps/>
          <w:color w:val="000000"/>
          <w:sz w:val="36"/>
          <w:szCs w:val="36"/>
          <w:lang w:eastAsia="fr-FR"/>
        </w:rPr>
      </w:pPr>
      <w:r>
        <w:rPr>
          <w:rFonts w:ascii="Times New Roman" w:eastAsia="Times New Roman" w:hAnsi="Times New Roman" w:cs="Times New Roman"/>
          <w:caps/>
          <w:color w:val="000000"/>
          <w:sz w:val="36"/>
          <w:szCs w:val="36"/>
          <w:lang w:eastAsia="fr-FR"/>
        </w:rPr>
        <w:t xml:space="preserve">LA </w:t>
      </w:r>
      <w:r w:rsidR="00740615" w:rsidRPr="00740615">
        <w:rPr>
          <w:rFonts w:ascii="Times New Roman" w:eastAsia="Times New Roman" w:hAnsi="Times New Roman" w:cs="Times New Roman"/>
          <w:caps/>
          <w:color w:val="000000"/>
          <w:sz w:val="36"/>
          <w:szCs w:val="36"/>
          <w:lang w:eastAsia="fr-FR"/>
        </w:rPr>
        <w:t>Mission Locale de l’arrondissement de Saint Dizier</w:t>
      </w:r>
      <w:r>
        <w:rPr>
          <w:rFonts w:ascii="Times New Roman" w:eastAsia="Times New Roman" w:hAnsi="Times New Roman" w:cs="Times New Roman"/>
          <w:caps/>
          <w:color w:val="000000"/>
          <w:sz w:val="36"/>
          <w:szCs w:val="36"/>
          <w:lang w:eastAsia="fr-FR"/>
        </w:rPr>
        <w:t xml:space="preserve"> recrute SON(A) DIRECTEUR (TRICE)</w:t>
      </w:r>
    </w:p>
    <w:p w:rsidR="00957478" w:rsidRDefault="00957478" w:rsidP="00957478">
      <w:pPr>
        <w:spacing w:after="100" w:afterAutospacing="1" w:line="240" w:lineRule="auto"/>
        <w:jc w:val="center"/>
        <w:outlineLvl w:val="1"/>
        <w:rPr>
          <w:rFonts w:ascii="Times New Roman" w:eastAsia="Times New Roman" w:hAnsi="Times New Roman" w:cs="Times New Roman"/>
          <w:caps/>
          <w:color w:val="000000"/>
          <w:sz w:val="36"/>
          <w:szCs w:val="36"/>
          <w:lang w:eastAsia="fr-FR"/>
        </w:rPr>
      </w:pPr>
      <w:bookmarkStart w:id="0" w:name="_GoBack"/>
      <w:bookmarkEnd w:id="0"/>
    </w:p>
    <w:p w:rsidR="00740615" w:rsidRPr="00740615" w:rsidRDefault="00282673" w:rsidP="0074061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t>Convention collective des PAIO et ML</w:t>
      </w:r>
    </w:p>
    <w:p w:rsidR="00740615" w:rsidRPr="00740615" w:rsidRDefault="00282673" w:rsidP="0074061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color w:val="0087CC"/>
          <w:sz w:val="24"/>
          <w:szCs w:val="24"/>
          <w:lang w:eastAsia="fr-FR"/>
        </w:rPr>
        <w:t>Emploi repère</w:t>
      </w:r>
      <w:r w:rsidRPr="00740615">
        <w:rPr>
          <w:rFonts w:ascii="Times New Roman" w:eastAsia="Times New Roman" w:hAnsi="Times New Roman" w:cs="Times New Roman"/>
          <w:b/>
          <w:bCs/>
          <w:color w:val="0087CC"/>
          <w:sz w:val="24"/>
          <w:szCs w:val="24"/>
          <w:lang w:eastAsia="fr-FR"/>
        </w:rPr>
        <w:t xml:space="preserve"> :</w:t>
      </w:r>
      <w:r w:rsidR="00740615" w:rsidRPr="00740615">
        <w:rPr>
          <w:rFonts w:ascii="Times New Roman" w:eastAsia="Times New Roman" w:hAnsi="Times New Roman" w:cs="Times New Roman"/>
          <w:sz w:val="24"/>
          <w:szCs w:val="24"/>
          <w:lang w:eastAsia="fr-FR"/>
        </w:rPr>
        <w:t> Directeur</w:t>
      </w:r>
    </w:p>
    <w:p w:rsidR="00740615" w:rsidRPr="00740615" w:rsidRDefault="00740615" w:rsidP="00740615">
      <w:pPr>
        <w:spacing w:after="0" w:line="240" w:lineRule="auto"/>
        <w:rPr>
          <w:rFonts w:ascii="Times New Roman" w:eastAsia="Times New Roman" w:hAnsi="Times New Roman" w:cs="Times New Roman"/>
          <w:sz w:val="24"/>
          <w:szCs w:val="24"/>
          <w:lang w:eastAsia="fr-FR"/>
        </w:rPr>
      </w:pPr>
      <w:r w:rsidRPr="00740615">
        <w:rPr>
          <w:rFonts w:ascii="Times New Roman" w:eastAsia="Times New Roman" w:hAnsi="Times New Roman" w:cs="Times New Roman"/>
          <w:b/>
          <w:bCs/>
          <w:color w:val="0087CC"/>
          <w:sz w:val="24"/>
          <w:szCs w:val="24"/>
          <w:lang w:eastAsia="fr-FR"/>
        </w:rPr>
        <w:t>Type de contrat :</w:t>
      </w:r>
      <w:r w:rsidRPr="00740615">
        <w:rPr>
          <w:rFonts w:ascii="Times New Roman" w:eastAsia="Times New Roman" w:hAnsi="Times New Roman" w:cs="Times New Roman"/>
          <w:sz w:val="24"/>
          <w:szCs w:val="24"/>
          <w:lang w:eastAsia="fr-FR"/>
        </w:rPr>
        <w:t> CDI</w:t>
      </w:r>
    </w:p>
    <w:p w:rsidR="00740615" w:rsidRPr="00740615" w:rsidRDefault="00740615" w:rsidP="00740615">
      <w:pPr>
        <w:spacing w:after="0" w:line="240" w:lineRule="auto"/>
        <w:rPr>
          <w:rFonts w:ascii="Times New Roman" w:eastAsia="Times New Roman" w:hAnsi="Times New Roman" w:cs="Times New Roman"/>
          <w:sz w:val="24"/>
          <w:szCs w:val="24"/>
          <w:lang w:eastAsia="fr-FR"/>
        </w:rPr>
      </w:pPr>
      <w:r w:rsidRPr="00740615">
        <w:rPr>
          <w:rFonts w:ascii="Times New Roman" w:eastAsia="Times New Roman" w:hAnsi="Times New Roman" w:cs="Times New Roman"/>
          <w:b/>
          <w:bCs/>
          <w:color w:val="0087CC"/>
          <w:sz w:val="24"/>
          <w:szCs w:val="24"/>
          <w:lang w:eastAsia="fr-FR"/>
        </w:rPr>
        <w:t>Temps de travail :</w:t>
      </w:r>
      <w:r w:rsidRPr="00740615">
        <w:rPr>
          <w:rFonts w:ascii="Times New Roman" w:eastAsia="Times New Roman" w:hAnsi="Times New Roman" w:cs="Times New Roman"/>
          <w:sz w:val="24"/>
          <w:szCs w:val="24"/>
          <w:lang w:eastAsia="fr-FR"/>
        </w:rPr>
        <w:t> Temps plein</w:t>
      </w:r>
    </w:p>
    <w:p w:rsidR="00740615" w:rsidRPr="00740615" w:rsidRDefault="00740615" w:rsidP="00740615">
      <w:pPr>
        <w:spacing w:after="0" w:line="240" w:lineRule="auto"/>
        <w:rPr>
          <w:rFonts w:ascii="Times New Roman" w:eastAsia="Times New Roman" w:hAnsi="Times New Roman" w:cs="Times New Roman"/>
          <w:sz w:val="24"/>
          <w:szCs w:val="24"/>
          <w:lang w:eastAsia="fr-FR"/>
        </w:rPr>
      </w:pPr>
      <w:r w:rsidRPr="00740615">
        <w:rPr>
          <w:rFonts w:ascii="Times New Roman" w:eastAsia="Times New Roman" w:hAnsi="Times New Roman" w:cs="Times New Roman"/>
          <w:b/>
          <w:bCs/>
          <w:color w:val="0087CC"/>
          <w:sz w:val="24"/>
          <w:szCs w:val="24"/>
          <w:lang w:eastAsia="fr-FR"/>
        </w:rPr>
        <w:t>Cotation :</w:t>
      </w:r>
      <w:r w:rsidRPr="00740615">
        <w:rPr>
          <w:rFonts w:ascii="Times New Roman" w:eastAsia="Times New Roman" w:hAnsi="Times New Roman" w:cs="Times New Roman"/>
          <w:sz w:val="24"/>
          <w:szCs w:val="24"/>
          <w:lang w:eastAsia="fr-FR"/>
        </w:rPr>
        <w:t> 16</w:t>
      </w:r>
    </w:p>
    <w:p w:rsidR="00740615" w:rsidRPr="00740615" w:rsidRDefault="00740615" w:rsidP="00740615">
      <w:pPr>
        <w:spacing w:after="0" w:line="240" w:lineRule="auto"/>
        <w:rPr>
          <w:rFonts w:ascii="Times New Roman" w:eastAsia="Times New Roman" w:hAnsi="Times New Roman" w:cs="Times New Roman"/>
          <w:sz w:val="24"/>
          <w:szCs w:val="24"/>
          <w:lang w:eastAsia="fr-FR"/>
        </w:rPr>
      </w:pPr>
      <w:r w:rsidRPr="00740615">
        <w:rPr>
          <w:rFonts w:ascii="Times New Roman" w:eastAsia="Times New Roman" w:hAnsi="Times New Roman" w:cs="Times New Roman"/>
          <w:b/>
          <w:bCs/>
          <w:color w:val="0087CC"/>
          <w:sz w:val="24"/>
          <w:szCs w:val="24"/>
          <w:lang w:eastAsia="fr-FR"/>
        </w:rPr>
        <w:t>Indice professionnel :</w:t>
      </w:r>
      <w:r w:rsidRPr="00740615">
        <w:rPr>
          <w:rFonts w:ascii="Times New Roman" w:eastAsia="Times New Roman" w:hAnsi="Times New Roman" w:cs="Times New Roman"/>
          <w:sz w:val="24"/>
          <w:szCs w:val="24"/>
          <w:lang w:eastAsia="fr-FR"/>
        </w:rPr>
        <w:t> 608</w:t>
      </w:r>
    </w:p>
    <w:p w:rsidR="00740615" w:rsidRPr="00740615" w:rsidRDefault="00740615" w:rsidP="00740615">
      <w:pPr>
        <w:spacing w:after="0" w:line="240" w:lineRule="auto"/>
        <w:rPr>
          <w:rFonts w:ascii="Times New Roman" w:eastAsia="Times New Roman" w:hAnsi="Times New Roman" w:cs="Times New Roman"/>
          <w:sz w:val="24"/>
          <w:szCs w:val="24"/>
          <w:lang w:eastAsia="fr-FR"/>
        </w:rPr>
      </w:pPr>
      <w:r w:rsidRPr="00740615">
        <w:rPr>
          <w:rFonts w:ascii="Times New Roman" w:eastAsia="Times New Roman" w:hAnsi="Times New Roman" w:cs="Times New Roman"/>
          <w:b/>
          <w:bCs/>
          <w:color w:val="0087CC"/>
          <w:sz w:val="24"/>
          <w:szCs w:val="24"/>
          <w:lang w:eastAsia="fr-FR"/>
        </w:rPr>
        <w:t>Statut :</w:t>
      </w:r>
      <w:r w:rsidRPr="00740615">
        <w:rPr>
          <w:rFonts w:ascii="Times New Roman" w:eastAsia="Times New Roman" w:hAnsi="Times New Roman" w:cs="Times New Roman"/>
          <w:sz w:val="24"/>
          <w:szCs w:val="24"/>
          <w:lang w:eastAsia="fr-FR"/>
        </w:rPr>
        <w:t> Cadre</w:t>
      </w:r>
    </w:p>
    <w:p w:rsidR="00740615" w:rsidRPr="00740615" w:rsidRDefault="00740615" w:rsidP="00740615">
      <w:pPr>
        <w:spacing w:after="0" w:line="240" w:lineRule="auto"/>
        <w:rPr>
          <w:rFonts w:ascii="Times New Roman" w:eastAsia="Times New Roman" w:hAnsi="Times New Roman" w:cs="Times New Roman"/>
          <w:sz w:val="24"/>
          <w:szCs w:val="24"/>
          <w:lang w:eastAsia="fr-FR"/>
        </w:rPr>
      </w:pPr>
      <w:r w:rsidRPr="00740615">
        <w:rPr>
          <w:rFonts w:ascii="Times New Roman" w:eastAsia="Times New Roman" w:hAnsi="Times New Roman" w:cs="Times New Roman"/>
          <w:b/>
          <w:bCs/>
          <w:color w:val="0087CC"/>
          <w:sz w:val="24"/>
          <w:szCs w:val="24"/>
          <w:lang w:eastAsia="fr-FR"/>
        </w:rPr>
        <w:t>Niveau de diplôme souhaité :</w:t>
      </w:r>
      <w:r w:rsidRPr="00740615">
        <w:rPr>
          <w:rFonts w:ascii="Times New Roman" w:eastAsia="Times New Roman" w:hAnsi="Times New Roman" w:cs="Times New Roman"/>
          <w:sz w:val="24"/>
          <w:szCs w:val="24"/>
          <w:lang w:eastAsia="fr-FR"/>
        </w:rPr>
        <w:t xml:space="preserve"> Niveau </w:t>
      </w:r>
      <w:r w:rsidR="00327315">
        <w:rPr>
          <w:rFonts w:ascii="Times New Roman" w:eastAsia="Times New Roman" w:hAnsi="Times New Roman" w:cs="Times New Roman"/>
          <w:sz w:val="24"/>
          <w:szCs w:val="24"/>
          <w:lang w:eastAsia="fr-FR"/>
        </w:rPr>
        <w:t>I</w:t>
      </w:r>
    </w:p>
    <w:p w:rsidR="00740615" w:rsidRPr="00740615" w:rsidRDefault="00740615" w:rsidP="00740615">
      <w:pPr>
        <w:spacing w:after="0" w:line="240" w:lineRule="auto"/>
        <w:rPr>
          <w:rFonts w:ascii="Times New Roman" w:eastAsia="Times New Roman" w:hAnsi="Times New Roman" w:cs="Times New Roman"/>
          <w:sz w:val="24"/>
          <w:szCs w:val="24"/>
          <w:lang w:eastAsia="fr-FR"/>
        </w:rPr>
      </w:pPr>
      <w:r w:rsidRPr="00740615">
        <w:rPr>
          <w:rFonts w:ascii="Times New Roman" w:eastAsia="Times New Roman" w:hAnsi="Times New Roman" w:cs="Times New Roman"/>
          <w:b/>
          <w:bCs/>
          <w:color w:val="0087CC"/>
          <w:sz w:val="24"/>
          <w:szCs w:val="24"/>
          <w:lang w:eastAsia="fr-FR"/>
        </w:rPr>
        <w:t>Expérience</w:t>
      </w:r>
      <w:r w:rsidR="00282673">
        <w:rPr>
          <w:rFonts w:ascii="Times New Roman" w:eastAsia="Times New Roman" w:hAnsi="Times New Roman" w:cs="Times New Roman"/>
          <w:b/>
          <w:bCs/>
          <w:color w:val="0087CC"/>
          <w:sz w:val="24"/>
          <w:szCs w:val="24"/>
          <w:lang w:eastAsia="fr-FR"/>
        </w:rPr>
        <w:t xml:space="preserve"> souhaitée</w:t>
      </w:r>
      <w:r w:rsidRPr="00740615">
        <w:rPr>
          <w:rFonts w:ascii="Times New Roman" w:eastAsia="Times New Roman" w:hAnsi="Times New Roman" w:cs="Times New Roman"/>
          <w:b/>
          <w:bCs/>
          <w:color w:val="0087CC"/>
          <w:sz w:val="24"/>
          <w:szCs w:val="24"/>
          <w:lang w:eastAsia="fr-FR"/>
        </w:rPr>
        <w:t xml:space="preserve"> :</w:t>
      </w:r>
      <w:r w:rsidRPr="00740615">
        <w:rPr>
          <w:rFonts w:ascii="Times New Roman" w:eastAsia="Times New Roman" w:hAnsi="Times New Roman" w:cs="Times New Roman"/>
          <w:sz w:val="24"/>
          <w:szCs w:val="24"/>
          <w:lang w:eastAsia="fr-FR"/>
        </w:rPr>
        <w:t> </w:t>
      </w:r>
      <w:r w:rsidR="00282673">
        <w:rPr>
          <w:rFonts w:ascii="Times New Roman" w:eastAsia="Times New Roman" w:hAnsi="Times New Roman" w:cs="Times New Roman"/>
          <w:sz w:val="24"/>
          <w:szCs w:val="24"/>
          <w:lang w:eastAsia="fr-FR"/>
        </w:rPr>
        <w:t>3 ans poste similaire</w:t>
      </w:r>
    </w:p>
    <w:p w:rsidR="00740615" w:rsidRPr="00740615" w:rsidRDefault="00740615" w:rsidP="00740615">
      <w:pPr>
        <w:spacing w:after="0" w:line="240" w:lineRule="auto"/>
        <w:rPr>
          <w:rFonts w:ascii="Times New Roman" w:eastAsia="Times New Roman" w:hAnsi="Times New Roman" w:cs="Times New Roman"/>
          <w:sz w:val="24"/>
          <w:szCs w:val="24"/>
          <w:lang w:eastAsia="fr-FR"/>
        </w:rPr>
      </w:pPr>
      <w:r w:rsidRPr="00740615">
        <w:rPr>
          <w:rFonts w:ascii="Times New Roman" w:eastAsia="Times New Roman" w:hAnsi="Times New Roman" w:cs="Times New Roman"/>
          <w:b/>
          <w:bCs/>
          <w:color w:val="0087CC"/>
          <w:sz w:val="24"/>
          <w:szCs w:val="24"/>
          <w:lang w:eastAsia="fr-FR"/>
        </w:rPr>
        <w:t>Rémunération annuelle :</w:t>
      </w:r>
      <w:r w:rsidRPr="00740615">
        <w:rPr>
          <w:rFonts w:ascii="Times New Roman" w:eastAsia="Times New Roman" w:hAnsi="Times New Roman" w:cs="Times New Roman"/>
          <w:sz w:val="24"/>
          <w:szCs w:val="24"/>
          <w:lang w:eastAsia="fr-FR"/>
        </w:rPr>
        <w:t> </w:t>
      </w:r>
      <w:r w:rsidR="00282673">
        <w:rPr>
          <w:rFonts w:ascii="Times New Roman" w:eastAsia="Times New Roman" w:hAnsi="Times New Roman" w:cs="Times New Roman"/>
          <w:sz w:val="24"/>
          <w:szCs w:val="24"/>
          <w:lang w:eastAsia="fr-FR"/>
        </w:rPr>
        <w:t xml:space="preserve">42 000€ </w:t>
      </w:r>
    </w:p>
    <w:p w:rsidR="00740615" w:rsidRPr="00740615" w:rsidRDefault="00740615" w:rsidP="00740615">
      <w:pPr>
        <w:spacing w:after="0" w:line="240" w:lineRule="auto"/>
        <w:rPr>
          <w:rFonts w:ascii="Times New Roman" w:eastAsia="Times New Roman" w:hAnsi="Times New Roman" w:cs="Times New Roman"/>
          <w:sz w:val="24"/>
          <w:szCs w:val="24"/>
          <w:lang w:eastAsia="fr-FR"/>
        </w:rPr>
      </w:pPr>
      <w:r w:rsidRPr="00740615">
        <w:rPr>
          <w:rFonts w:ascii="Times New Roman" w:eastAsia="Times New Roman" w:hAnsi="Times New Roman" w:cs="Times New Roman"/>
          <w:b/>
          <w:bCs/>
          <w:color w:val="0087CC"/>
          <w:sz w:val="24"/>
          <w:szCs w:val="24"/>
          <w:lang w:eastAsia="fr-FR"/>
        </w:rPr>
        <w:t>Date d'embauche :</w:t>
      </w:r>
      <w:r w:rsidRPr="00740615">
        <w:rPr>
          <w:rFonts w:ascii="Times New Roman" w:eastAsia="Times New Roman" w:hAnsi="Times New Roman" w:cs="Times New Roman"/>
          <w:sz w:val="24"/>
          <w:szCs w:val="24"/>
          <w:lang w:eastAsia="fr-FR"/>
        </w:rPr>
        <w:t> </w:t>
      </w:r>
      <w:r w:rsidR="00282673">
        <w:rPr>
          <w:rFonts w:ascii="Times New Roman" w:eastAsia="Times New Roman" w:hAnsi="Times New Roman" w:cs="Times New Roman"/>
          <w:sz w:val="24"/>
          <w:szCs w:val="24"/>
          <w:lang w:eastAsia="fr-FR"/>
        </w:rPr>
        <w:t>01.01.2025</w:t>
      </w:r>
    </w:p>
    <w:p w:rsidR="00026972" w:rsidRDefault="00026972" w:rsidP="00740615">
      <w:pPr>
        <w:spacing w:after="0" w:line="240" w:lineRule="auto"/>
        <w:rPr>
          <w:rFonts w:ascii="Times New Roman" w:eastAsia="Times New Roman" w:hAnsi="Times New Roman" w:cs="Times New Roman"/>
          <w:noProof/>
          <w:sz w:val="24"/>
          <w:szCs w:val="24"/>
          <w:lang w:eastAsia="fr-FR"/>
        </w:rPr>
      </w:pPr>
      <w:r w:rsidRPr="00026972">
        <w:rPr>
          <w:rFonts w:ascii="Times New Roman" w:hAnsi="Times New Roman" w:cs="Times New Roman"/>
          <w:b/>
          <w:color w:val="0070C0"/>
          <w:sz w:val="24"/>
          <w:szCs w:val="24"/>
          <w:shd w:val="clear" w:color="auto" w:fill="FFFFFF"/>
        </w:rPr>
        <w:t>Candidature :</w:t>
      </w:r>
      <w:r w:rsidRPr="00026972">
        <w:rPr>
          <w:rFonts w:ascii="Times New Roman" w:hAnsi="Times New Roman" w:cs="Times New Roman"/>
          <w:b/>
          <w:color w:val="0070C0"/>
          <w:sz w:val="24"/>
          <w:szCs w:val="24"/>
        </w:rPr>
        <w:br/>
      </w:r>
      <w:r w:rsidR="00282673" w:rsidRPr="00282673">
        <w:rPr>
          <w:rFonts w:ascii="Muli" w:hAnsi="Muli"/>
          <w:b/>
          <w:color w:val="000000"/>
          <w:sz w:val="26"/>
          <w:szCs w:val="26"/>
          <w:shd w:val="clear" w:color="auto" w:fill="FFFFFF"/>
        </w:rPr>
        <w:t xml:space="preserve">Uniquement </w:t>
      </w:r>
      <w:r w:rsidRPr="00282673">
        <w:rPr>
          <w:rFonts w:ascii="Muli" w:hAnsi="Muli"/>
          <w:b/>
          <w:color w:val="000000"/>
          <w:sz w:val="26"/>
          <w:szCs w:val="26"/>
          <w:shd w:val="clear" w:color="auto" w:fill="FFFFFF"/>
        </w:rPr>
        <w:t>par mail</w:t>
      </w:r>
      <w:r>
        <w:rPr>
          <w:rFonts w:ascii="Muli" w:hAnsi="Muli"/>
          <w:color w:val="000000"/>
          <w:sz w:val="26"/>
          <w:szCs w:val="26"/>
          <w:shd w:val="clear" w:color="auto" w:fill="FFFFFF"/>
        </w:rPr>
        <w:t xml:space="preserve"> </w:t>
      </w:r>
      <w:r w:rsidR="00282673">
        <w:rPr>
          <w:rFonts w:ascii="Muli" w:hAnsi="Muli"/>
          <w:color w:val="000000"/>
          <w:sz w:val="26"/>
          <w:szCs w:val="26"/>
          <w:shd w:val="clear" w:color="auto" w:fill="FFFFFF"/>
        </w:rPr>
        <w:t xml:space="preserve">CV et lettre </w:t>
      </w:r>
      <w:r w:rsidR="00282673">
        <w:rPr>
          <w:rFonts w:ascii="Muli" w:hAnsi="Muli"/>
          <w:color w:val="000000"/>
          <w:sz w:val="26"/>
          <w:szCs w:val="26"/>
          <w:shd w:val="clear" w:color="auto" w:fill="FFFFFF"/>
        </w:rPr>
        <w:t xml:space="preserve">de motivation </w:t>
      </w:r>
      <w:r>
        <w:rPr>
          <w:rFonts w:ascii="Muli" w:hAnsi="Muli"/>
          <w:color w:val="000000"/>
          <w:sz w:val="26"/>
          <w:szCs w:val="26"/>
          <w:shd w:val="clear" w:color="auto" w:fill="FFFFFF"/>
        </w:rPr>
        <w:t>à l’attention de Monsieur le Président</w:t>
      </w:r>
      <w:r w:rsidRPr="00740615">
        <w:rPr>
          <w:rFonts w:ascii="Times New Roman" w:eastAsia="Times New Roman" w:hAnsi="Times New Roman" w:cs="Times New Roman"/>
          <w:noProof/>
          <w:sz w:val="24"/>
          <w:szCs w:val="24"/>
          <w:lang w:eastAsia="fr-FR"/>
        </w:rPr>
        <w:t xml:space="preserve"> </w:t>
      </w:r>
    </w:p>
    <w:p w:rsidR="00740615" w:rsidRPr="00740615" w:rsidRDefault="00026972" w:rsidP="0074061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t>contact@mlsaintdizier.fr</w:t>
      </w:r>
      <w:r w:rsidR="00740615" w:rsidRPr="00740615">
        <w:rPr>
          <w:rFonts w:ascii="Times New Roman" w:eastAsia="Times New Roman" w:hAnsi="Times New Roman" w:cs="Times New Roman"/>
          <w:noProof/>
          <w:sz w:val="24"/>
          <w:szCs w:val="24"/>
          <w:lang w:eastAsia="fr-FR"/>
        </w:rPr>
        <w:drawing>
          <wp:inline distT="0" distB="0" distL="0" distR="0" wp14:anchorId="607D4D31" wp14:editId="1FC62673">
            <wp:extent cx="12201525" cy="19050"/>
            <wp:effectExtent l="0" t="0" r="0" b="0"/>
            <wp:docPr id="2" name="Image 2" descr="Ligne de sé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ne de sépa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01525" cy="19050"/>
                    </a:xfrm>
                    <a:prstGeom prst="rect">
                      <a:avLst/>
                    </a:prstGeom>
                    <a:noFill/>
                    <a:ln>
                      <a:noFill/>
                    </a:ln>
                  </pic:spPr>
                </pic:pic>
              </a:graphicData>
            </a:graphic>
          </wp:inline>
        </w:drawing>
      </w:r>
    </w:p>
    <w:p w:rsidR="00740615" w:rsidRPr="00740615" w:rsidRDefault="00740615" w:rsidP="00740615">
      <w:pPr>
        <w:spacing w:after="450"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 xml:space="preserve">Envie de contribuer activement à un projet qui fasse sens dans le domaine l’insertion professionnelle et sociale des jeunes ? Celui de la mission locale </w:t>
      </w:r>
      <w:r>
        <w:rPr>
          <w:rFonts w:ascii="Muli" w:eastAsia="Times New Roman" w:hAnsi="Muli" w:cs="Times New Roman"/>
          <w:color w:val="000000"/>
          <w:sz w:val="26"/>
          <w:szCs w:val="26"/>
          <w:lang w:eastAsia="fr-FR"/>
        </w:rPr>
        <w:t>de l’arrondissement de St Dizier</w:t>
      </w:r>
      <w:r w:rsidRPr="00740615">
        <w:rPr>
          <w:rFonts w:ascii="Muli" w:eastAsia="Times New Roman" w:hAnsi="Muli" w:cs="Times New Roman"/>
          <w:color w:val="000000"/>
          <w:sz w:val="26"/>
          <w:szCs w:val="26"/>
          <w:lang w:eastAsia="fr-FR"/>
        </w:rPr>
        <w:t xml:space="preserve"> est peut-être fait pour vous !</w:t>
      </w:r>
      <w:r w:rsidRPr="00740615">
        <w:rPr>
          <w:rFonts w:ascii="Muli" w:eastAsia="Times New Roman" w:hAnsi="Muli" w:cs="Times New Roman"/>
          <w:color w:val="000000"/>
          <w:sz w:val="26"/>
          <w:szCs w:val="26"/>
          <w:lang w:eastAsia="fr-FR"/>
        </w:rPr>
        <w:br/>
      </w:r>
      <w:r w:rsidRPr="00740615">
        <w:rPr>
          <w:rFonts w:ascii="Muli" w:eastAsia="Times New Roman" w:hAnsi="Muli" w:cs="Times New Roman"/>
          <w:sz w:val="26"/>
          <w:szCs w:val="26"/>
          <w:lang w:eastAsia="fr-FR"/>
        </w:rPr>
        <w:t>V</w:t>
      </w:r>
      <w:r w:rsidRPr="00740615">
        <w:rPr>
          <w:rFonts w:ascii="Muli" w:eastAsia="Times New Roman" w:hAnsi="Muli" w:cs="Times New Roman"/>
          <w:color w:val="000000"/>
          <w:sz w:val="26"/>
          <w:szCs w:val="26"/>
          <w:lang w:eastAsia="fr-FR"/>
        </w:rPr>
        <w:t>ous avez la chance de travailler avec des acteurs locaux avec qui une relation de qualité est déjà nouée, facilitant ainsi le rayonnement de la mission locale et le développement de nouveaux projets au profit des jeunes.</w:t>
      </w:r>
      <w:r w:rsidRPr="00740615">
        <w:rPr>
          <w:rFonts w:ascii="Muli" w:eastAsia="Times New Roman" w:hAnsi="Muli" w:cs="Times New Roman"/>
          <w:color w:val="000000"/>
          <w:sz w:val="26"/>
          <w:szCs w:val="26"/>
          <w:lang w:eastAsia="fr-FR"/>
        </w:rPr>
        <w:br/>
        <w:t>Pour cela, vous pilotez une équipe investie et vous vous attachez, en tant que manager, à développer la collaboration interne et les compétences de chacun.</w:t>
      </w:r>
    </w:p>
    <w:p w:rsidR="00740615" w:rsidRPr="00740615" w:rsidRDefault="00740615" w:rsidP="00740615">
      <w:pPr>
        <w:spacing w:after="450"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 VOUS :</w:t>
      </w:r>
      <w:r w:rsidRPr="00740615">
        <w:rPr>
          <w:rFonts w:ascii="Muli" w:eastAsia="Times New Roman" w:hAnsi="Muli" w:cs="Times New Roman"/>
          <w:color w:val="000000"/>
          <w:sz w:val="26"/>
          <w:szCs w:val="26"/>
          <w:lang w:eastAsia="fr-FR"/>
        </w:rPr>
        <w:br/>
        <w:t xml:space="preserve">Issu d’une formation supérieure, vous justifiez d’une expérience confirmée en mission locale idéalement ou dans un domaine connexe vous permettant d’en connaitre déjà les modes de fonctionnement et les enjeux. Rompu au pilotage d’activité, tant d’un point de vue projet que financier, vous disposez également d’une expérience réussie en gestion d’équipe qui vous permet d’être parfaitement à l’aise dans votre assise </w:t>
      </w:r>
      <w:r w:rsidRPr="00740615">
        <w:rPr>
          <w:rFonts w:ascii="Muli" w:eastAsia="Times New Roman" w:hAnsi="Muli" w:cs="Times New Roman"/>
          <w:color w:val="000000"/>
          <w:sz w:val="26"/>
          <w:szCs w:val="26"/>
          <w:lang w:eastAsia="fr-FR"/>
        </w:rPr>
        <w:lastRenderedPageBreak/>
        <w:t>managériale.</w:t>
      </w:r>
      <w:r w:rsidRPr="00740615">
        <w:rPr>
          <w:rFonts w:ascii="Muli" w:eastAsia="Times New Roman" w:hAnsi="Muli" w:cs="Times New Roman"/>
          <w:color w:val="000000"/>
          <w:sz w:val="26"/>
          <w:szCs w:val="26"/>
          <w:lang w:eastAsia="fr-FR"/>
        </w:rPr>
        <w:br/>
        <w:t>Vous êtes une personne engagée et investie et votre bon relationnel vous permet de travailler aisément avec des interlocuteurs variés (élus, partenaires économiques et sociaux, financeurs…) et de nouer avec eux des relations durables et qualitatives.</w:t>
      </w:r>
      <w:r w:rsidRPr="00740615">
        <w:rPr>
          <w:rFonts w:ascii="Muli" w:eastAsia="Times New Roman" w:hAnsi="Muli" w:cs="Times New Roman"/>
          <w:color w:val="000000"/>
          <w:sz w:val="26"/>
          <w:szCs w:val="26"/>
          <w:lang w:eastAsia="fr-FR"/>
        </w:rPr>
        <w:br/>
        <w:t>Enfin votre hauteur de vue et votre capacité à être force de proposition favorisent l’émergence de solutions et de projets pertinents.</w:t>
      </w:r>
    </w:p>
    <w:p w:rsidR="00740615" w:rsidRPr="00740615" w:rsidRDefault="00740615" w:rsidP="00740615">
      <w:pPr>
        <w:spacing w:after="450"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 VOS MISSIONS :</w:t>
      </w:r>
      <w:r w:rsidRPr="00740615">
        <w:rPr>
          <w:rFonts w:ascii="Muli" w:eastAsia="Times New Roman" w:hAnsi="Muli" w:cs="Times New Roman"/>
          <w:color w:val="000000"/>
          <w:sz w:val="26"/>
          <w:szCs w:val="26"/>
          <w:lang w:eastAsia="fr-FR"/>
        </w:rPr>
        <w:br/>
        <w:t xml:space="preserve">Au sein d’une équipe d’une </w:t>
      </w:r>
      <w:r>
        <w:rPr>
          <w:rFonts w:ascii="Muli" w:eastAsia="Times New Roman" w:hAnsi="Muli" w:cs="Times New Roman"/>
          <w:color w:val="000000"/>
          <w:sz w:val="26"/>
          <w:szCs w:val="26"/>
          <w:lang w:eastAsia="fr-FR"/>
        </w:rPr>
        <w:t>quinz</w:t>
      </w:r>
      <w:r w:rsidRPr="00740615">
        <w:rPr>
          <w:rFonts w:ascii="Muli" w:eastAsia="Times New Roman" w:hAnsi="Muli" w:cs="Times New Roman"/>
          <w:color w:val="000000"/>
          <w:sz w:val="26"/>
          <w:szCs w:val="26"/>
          <w:lang w:eastAsia="fr-FR"/>
        </w:rPr>
        <w:t>aine de personnes, vous occupez un rôle pivot à la fois en interne auprès de vos collaborateurs mais aussi en externe vis-à-vis de vos partenaires afin d’assurer la mise en œuvre et le déploiement des politiques d’accompagnement des jeunes.</w:t>
      </w:r>
      <w:r w:rsidRPr="00740615">
        <w:rPr>
          <w:rFonts w:ascii="Muli" w:eastAsia="Times New Roman" w:hAnsi="Muli" w:cs="Times New Roman"/>
          <w:color w:val="000000"/>
          <w:sz w:val="26"/>
          <w:szCs w:val="26"/>
          <w:lang w:eastAsia="fr-FR"/>
        </w:rPr>
        <w:br/>
        <w:t>Ainsi, vos principales missions sont :</w:t>
      </w:r>
      <w:r w:rsidRPr="00740615">
        <w:rPr>
          <w:rFonts w:ascii="Muli" w:eastAsia="Times New Roman" w:hAnsi="Muli" w:cs="Times New Roman"/>
          <w:color w:val="000000"/>
          <w:sz w:val="26"/>
          <w:szCs w:val="26"/>
          <w:lang w:eastAsia="fr-FR"/>
        </w:rPr>
        <w:br/>
        <w:t>• Manager et accompagner les collaborateurs</w:t>
      </w:r>
      <w:r w:rsidRPr="00740615">
        <w:rPr>
          <w:rFonts w:ascii="Muli" w:eastAsia="Times New Roman" w:hAnsi="Muli" w:cs="Times New Roman"/>
          <w:color w:val="000000"/>
          <w:sz w:val="26"/>
          <w:szCs w:val="26"/>
          <w:lang w:eastAsia="fr-FR"/>
        </w:rPr>
        <w:br/>
        <w:t>• Assurer la représentation et la promotion de la mission locale auprès d’interlocuteurs variés (partenaires, élus, etc.)</w:t>
      </w:r>
      <w:r w:rsidRPr="00740615">
        <w:rPr>
          <w:rFonts w:ascii="Muli" w:eastAsia="Times New Roman" w:hAnsi="Muli" w:cs="Times New Roman"/>
          <w:color w:val="000000"/>
          <w:sz w:val="26"/>
          <w:szCs w:val="26"/>
          <w:lang w:eastAsia="fr-FR"/>
        </w:rPr>
        <w:br/>
        <w:t>• Piloter les projets institutionnels</w:t>
      </w:r>
      <w:r w:rsidRPr="00740615">
        <w:rPr>
          <w:rFonts w:ascii="Muli" w:eastAsia="Times New Roman" w:hAnsi="Muli" w:cs="Times New Roman"/>
          <w:color w:val="000000"/>
          <w:sz w:val="26"/>
          <w:szCs w:val="26"/>
          <w:lang w:eastAsia="fr-FR"/>
        </w:rPr>
        <w:br/>
        <w:t>• Gérer les budgets et anticiper ses évolutions possibles</w:t>
      </w:r>
      <w:r w:rsidRPr="00740615">
        <w:rPr>
          <w:rFonts w:ascii="Muli" w:eastAsia="Times New Roman" w:hAnsi="Muli" w:cs="Times New Roman"/>
          <w:color w:val="000000"/>
          <w:sz w:val="26"/>
          <w:szCs w:val="26"/>
          <w:lang w:eastAsia="fr-FR"/>
        </w:rPr>
        <w:br/>
        <w:t>• Assurer une veille permanente sur l’actualité afin de comprendre les enjeux économiques globaux et territoriaux et anticiper les éventuels impacts sur la mission locale</w:t>
      </w:r>
    </w:p>
    <w:p w:rsidR="00740615" w:rsidRPr="00740615" w:rsidRDefault="00740615" w:rsidP="00740615">
      <w:pPr>
        <w:spacing w:after="450"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 xml:space="preserve">– VOTRE FUTUR EMPLOYEUR, la mission locale </w:t>
      </w:r>
      <w:r>
        <w:rPr>
          <w:rFonts w:ascii="Muli" w:eastAsia="Times New Roman" w:hAnsi="Muli" w:cs="Times New Roman"/>
          <w:color w:val="000000"/>
          <w:sz w:val="26"/>
          <w:szCs w:val="26"/>
          <w:lang w:eastAsia="fr-FR"/>
        </w:rPr>
        <w:t xml:space="preserve">de l’arrondissement de St Dizier </w:t>
      </w:r>
      <w:r w:rsidRPr="00740615">
        <w:rPr>
          <w:rFonts w:ascii="Muli" w:eastAsia="Times New Roman" w:hAnsi="Muli" w:cs="Times New Roman"/>
          <w:color w:val="000000"/>
          <w:sz w:val="26"/>
          <w:szCs w:val="26"/>
          <w:lang w:eastAsia="fr-FR"/>
        </w:rPr>
        <w:br/>
      </w:r>
      <w:r>
        <w:rPr>
          <w:rFonts w:ascii="Muli" w:eastAsia="Times New Roman" w:hAnsi="Muli" w:cs="Times New Roman"/>
          <w:color w:val="000000"/>
          <w:sz w:val="26"/>
          <w:szCs w:val="26"/>
          <w:lang w:eastAsia="fr-FR"/>
        </w:rPr>
        <w:t>GIP</w:t>
      </w:r>
      <w:r w:rsidRPr="00740615">
        <w:rPr>
          <w:rFonts w:ascii="Muli" w:eastAsia="Times New Roman" w:hAnsi="Muli" w:cs="Times New Roman"/>
          <w:color w:val="000000"/>
          <w:sz w:val="26"/>
          <w:szCs w:val="26"/>
          <w:lang w:eastAsia="fr-FR"/>
        </w:rPr>
        <w:t xml:space="preserve"> dont la mission de service public est d’œuvrer en faveur de l’insertion sociale, professionnelle et d’accès à l’autonomie des jeunes âgés de 16 à 25 ans sortis du système scolaire.</w:t>
      </w:r>
      <w:r w:rsidRPr="00740615">
        <w:rPr>
          <w:rFonts w:ascii="Muli" w:eastAsia="Times New Roman" w:hAnsi="Muli" w:cs="Times New Roman"/>
          <w:color w:val="000000"/>
          <w:sz w:val="26"/>
          <w:szCs w:val="26"/>
          <w:lang w:eastAsia="fr-FR"/>
        </w:rPr>
        <w:br/>
        <w:t xml:space="preserve">Implantée au </w:t>
      </w:r>
      <w:r>
        <w:rPr>
          <w:rFonts w:ascii="Muli" w:eastAsia="Times New Roman" w:hAnsi="Muli" w:cs="Times New Roman"/>
          <w:color w:val="000000"/>
          <w:sz w:val="26"/>
          <w:szCs w:val="26"/>
          <w:lang w:eastAsia="fr-FR"/>
        </w:rPr>
        <w:t>nord de la Haute Marne</w:t>
      </w:r>
      <w:r w:rsidRPr="00740615">
        <w:rPr>
          <w:rFonts w:ascii="Muli" w:eastAsia="Times New Roman" w:hAnsi="Muli" w:cs="Times New Roman"/>
          <w:color w:val="000000"/>
          <w:sz w:val="26"/>
          <w:szCs w:val="26"/>
          <w:lang w:eastAsia="fr-FR"/>
        </w:rPr>
        <w:t xml:space="preserve">, elle couvre </w:t>
      </w:r>
      <w:r>
        <w:rPr>
          <w:rFonts w:ascii="Muli" w:eastAsia="Times New Roman" w:hAnsi="Muli" w:cs="Times New Roman"/>
          <w:color w:val="000000"/>
          <w:sz w:val="26"/>
          <w:szCs w:val="26"/>
          <w:lang w:eastAsia="fr-FR"/>
        </w:rPr>
        <w:t>118</w:t>
      </w:r>
      <w:r w:rsidRPr="00740615">
        <w:rPr>
          <w:rFonts w:ascii="Muli" w:eastAsia="Times New Roman" w:hAnsi="Muli" w:cs="Times New Roman"/>
          <w:color w:val="000000"/>
          <w:sz w:val="26"/>
          <w:szCs w:val="26"/>
          <w:lang w:eastAsia="fr-FR"/>
        </w:rPr>
        <w:t xml:space="preserve"> communes sur un territoire r</w:t>
      </w:r>
      <w:r w:rsidRPr="00740615">
        <w:rPr>
          <w:rFonts w:ascii="Muli" w:eastAsia="Times New Roman" w:hAnsi="Muli" w:cs="Times New Roman"/>
          <w:sz w:val="26"/>
          <w:szCs w:val="26"/>
          <w:lang w:eastAsia="fr-FR"/>
        </w:rPr>
        <w:t xml:space="preserve">ural </w:t>
      </w:r>
      <w:r w:rsidRPr="00740615">
        <w:rPr>
          <w:rFonts w:ascii="Muli" w:eastAsia="Times New Roman" w:hAnsi="Muli" w:cs="Times New Roman"/>
          <w:color w:val="000000"/>
          <w:sz w:val="26"/>
          <w:szCs w:val="26"/>
          <w:lang w:eastAsia="fr-FR"/>
        </w:rPr>
        <w:t>et accompagne près de 1</w:t>
      </w:r>
      <w:r>
        <w:rPr>
          <w:rFonts w:ascii="Muli" w:eastAsia="Times New Roman" w:hAnsi="Muli" w:cs="Times New Roman"/>
          <w:color w:val="000000"/>
          <w:sz w:val="26"/>
          <w:szCs w:val="26"/>
          <w:lang w:eastAsia="fr-FR"/>
        </w:rPr>
        <w:t>400</w:t>
      </w:r>
      <w:r w:rsidRPr="00740615">
        <w:rPr>
          <w:rFonts w:ascii="Muli" w:eastAsia="Times New Roman" w:hAnsi="Muli" w:cs="Times New Roman"/>
          <w:color w:val="000000"/>
          <w:sz w:val="26"/>
          <w:szCs w:val="26"/>
          <w:lang w:eastAsia="fr-FR"/>
        </w:rPr>
        <w:t xml:space="preserve"> jeunes / an dont 500 nouveaux.</w:t>
      </w:r>
    </w:p>
    <w:p w:rsidR="00740615" w:rsidRPr="00740615" w:rsidRDefault="00740615" w:rsidP="00740615">
      <w:pPr>
        <w:spacing w:after="100" w:afterAutospacing="1" w:line="240" w:lineRule="auto"/>
        <w:outlineLvl w:val="1"/>
        <w:rPr>
          <w:rFonts w:ascii="Times New Roman" w:eastAsia="Times New Roman" w:hAnsi="Times New Roman" w:cs="Times New Roman"/>
          <w:caps/>
          <w:color w:val="000000"/>
          <w:sz w:val="32"/>
          <w:szCs w:val="32"/>
          <w:lang w:eastAsia="fr-FR"/>
        </w:rPr>
      </w:pPr>
      <w:r w:rsidRPr="00740615">
        <w:rPr>
          <w:rFonts w:ascii="Times New Roman" w:eastAsia="Times New Roman" w:hAnsi="Times New Roman" w:cs="Times New Roman"/>
          <w:caps/>
          <w:color w:val="000000"/>
          <w:sz w:val="32"/>
          <w:szCs w:val="32"/>
          <w:lang w:eastAsia="fr-FR"/>
        </w:rPr>
        <w:t>COMPÉTENCES SOCLES</w:t>
      </w:r>
    </w:p>
    <w:p w:rsidR="00740615" w:rsidRPr="00740615" w:rsidRDefault="00740615" w:rsidP="00282673">
      <w:pPr>
        <w:numPr>
          <w:ilvl w:val="0"/>
          <w:numId w:val="1"/>
        </w:numPr>
        <w:spacing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Représenter la structure dans le cadre stratégique</w:t>
      </w:r>
    </w:p>
    <w:p w:rsidR="00740615" w:rsidRPr="00740615" w:rsidRDefault="00740615" w:rsidP="00282673">
      <w:pPr>
        <w:numPr>
          <w:ilvl w:val="0"/>
          <w:numId w:val="1"/>
        </w:numPr>
        <w:spacing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Construire, développer un réseau de partenaires</w:t>
      </w:r>
    </w:p>
    <w:p w:rsidR="00740615" w:rsidRPr="00740615" w:rsidRDefault="00740615" w:rsidP="00282673">
      <w:pPr>
        <w:numPr>
          <w:ilvl w:val="0"/>
          <w:numId w:val="1"/>
        </w:numPr>
        <w:spacing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Négocier</w:t>
      </w:r>
    </w:p>
    <w:p w:rsidR="00740615" w:rsidRPr="00740615" w:rsidRDefault="00740615" w:rsidP="00282673">
      <w:pPr>
        <w:numPr>
          <w:ilvl w:val="0"/>
          <w:numId w:val="1"/>
        </w:numPr>
        <w:spacing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Outiller l’activité d’insertion</w:t>
      </w:r>
    </w:p>
    <w:p w:rsidR="00740615" w:rsidRPr="00740615" w:rsidRDefault="00740615" w:rsidP="00282673">
      <w:pPr>
        <w:numPr>
          <w:ilvl w:val="0"/>
          <w:numId w:val="1"/>
        </w:numPr>
        <w:spacing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Elaborer des projets de changements, piloter des projets institutionnels</w:t>
      </w:r>
    </w:p>
    <w:p w:rsidR="00740615" w:rsidRPr="00740615" w:rsidRDefault="00740615" w:rsidP="00282673">
      <w:pPr>
        <w:numPr>
          <w:ilvl w:val="0"/>
          <w:numId w:val="1"/>
        </w:numPr>
        <w:spacing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lastRenderedPageBreak/>
        <w:t>Assurer une veille stratégique</w:t>
      </w:r>
    </w:p>
    <w:p w:rsidR="00740615" w:rsidRPr="00740615" w:rsidRDefault="00740615" w:rsidP="00282673">
      <w:pPr>
        <w:numPr>
          <w:ilvl w:val="0"/>
          <w:numId w:val="1"/>
        </w:numPr>
        <w:spacing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Proposer des orientations</w:t>
      </w:r>
    </w:p>
    <w:p w:rsidR="00740615" w:rsidRPr="00740615" w:rsidRDefault="00740615" w:rsidP="00282673">
      <w:pPr>
        <w:numPr>
          <w:ilvl w:val="0"/>
          <w:numId w:val="1"/>
        </w:numPr>
        <w:spacing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Piloter la Mission locale</w:t>
      </w:r>
    </w:p>
    <w:p w:rsidR="00740615" w:rsidRPr="00740615" w:rsidRDefault="00740615" w:rsidP="00282673">
      <w:pPr>
        <w:numPr>
          <w:ilvl w:val="0"/>
          <w:numId w:val="1"/>
        </w:numPr>
        <w:spacing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Animer et coordonner une équipe</w:t>
      </w:r>
    </w:p>
    <w:p w:rsidR="00740615" w:rsidRPr="00740615" w:rsidRDefault="00740615" w:rsidP="00282673">
      <w:pPr>
        <w:numPr>
          <w:ilvl w:val="0"/>
          <w:numId w:val="1"/>
        </w:numPr>
        <w:spacing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Piloter les politiques de ressources humaines</w:t>
      </w:r>
    </w:p>
    <w:p w:rsidR="00740615" w:rsidRPr="00740615" w:rsidRDefault="00740615" w:rsidP="00740615">
      <w:pPr>
        <w:numPr>
          <w:ilvl w:val="0"/>
          <w:numId w:val="1"/>
        </w:numPr>
        <w:spacing w:before="150" w:after="150"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Sécuriser l’environnement juridique de la structure</w:t>
      </w:r>
    </w:p>
    <w:p w:rsidR="00740615" w:rsidRPr="00740615" w:rsidRDefault="00740615" w:rsidP="00740615">
      <w:pPr>
        <w:numPr>
          <w:ilvl w:val="0"/>
          <w:numId w:val="1"/>
        </w:numPr>
        <w:spacing w:before="150" w:after="150"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Accompagner l’évolution professionnelle des salariés</w:t>
      </w:r>
    </w:p>
    <w:p w:rsidR="00740615" w:rsidRPr="00740615" w:rsidRDefault="00740615" w:rsidP="00740615">
      <w:pPr>
        <w:numPr>
          <w:ilvl w:val="0"/>
          <w:numId w:val="1"/>
        </w:numPr>
        <w:spacing w:before="150" w:after="150"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Mettre en œuvre la gestion budgétaire et financière</w:t>
      </w:r>
    </w:p>
    <w:p w:rsidR="00740615" w:rsidRPr="00740615" w:rsidRDefault="00740615" w:rsidP="00740615">
      <w:pPr>
        <w:numPr>
          <w:ilvl w:val="0"/>
          <w:numId w:val="1"/>
        </w:numPr>
        <w:spacing w:before="150" w:after="150"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Formaliser les outils de gestion de la structure</w:t>
      </w:r>
    </w:p>
    <w:p w:rsidR="00740615" w:rsidRPr="00740615" w:rsidRDefault="00740615" w:rsidP="00740615">
      <w:pPr>
        <w:numPr>
          <w:ilvl w:val="0"/>
          <w:numId w:val="1"/>
        </w:numPr>
        <w:spacing w:before="150" w:after="150"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Concevoir une politique de communication</w:t>
      </w:r>
    </w:p>
    <w:p w:rsidR="00740615" w:rsidRPr="00740615" w:rsidRDefault="00740615" w:rsidP="00740615">
      <w:pPr>
        <w:numPr>
          <w:ilvl w:val="0"/>
          <w:numId w:val="1"/>
        </w:numPr>
        <w:spacing w:before="150" w:line="360" w:lineRule="atLeast"/>
        <w:rPr>
          <w:rFonts w:ascii="Muli" w:eastAsia="Times New Roman" w:hAnsi="Muli" w:cs="Times New Roman"/>
          <w:color w:val="000000"/>
          <w:sz w:val="26"/>
          <w:szCs w:val="26"/>
          <w:lang w:eastAsia="fr-FR"/>
        </w:rPr>
      </w:pPr>
      <w:r w:rsidRPr="00740615">
        <w:rPr>
          <w:rFonts w:ascii="Muli" w:eastAsia="Times New Roman" w:hAnsi="Muli" w:cs="Times New Roman"/>
          <w:color w:val="000000"/>
          <w:sz w:val="26"/>
          <w:szCs w:val="26"/>
          <w:lang w:eastAsia="fr-FR"/>
        </w:rPr>
        <w:t>Mettre en place les indicateurs, analyser, suivre et anticiper les informations financières de la structure</w:t>
      </w:r>
    </w:p>
    <w:p w:rsidR="00740615" w:rsidRPr="00740615" w:rsidRDefault="00740615" w:rsidP="00740615">
      <w:pPr>
        <w:pBdr>
          <w:bottom w:val="single" w:sz="6" w:space="1" w:color="auto"/>
        </w:pBdr>
        <w:spacing w:after="0" w:line="240" w:lineRule="auto"/>
        <w:jc w:val="center"/>
        <w:rPr>
          <w:rFonts w:ascii="Arial" w:eastAsia="Times New Roman" w:hAnsi="Arial" w:cs="Arial"/>
          <w:vanish/>
          <w:sz w:val="16"/>
          <w:szCs w:val="16"/>
          <w:lang w:eastAsia="fr-FR"/>
        </w:rPr>
      </w:pPr>
      <w:r w:rsidRPr="00740615">
        <w:rPr>
          <w:rFonts w:ascii="Arial" w:eastAsia="Times New Roman" w:hAnsi="Arial" w:cs="Arial"/>
          <w:vanish/>
          <w:sz w:val="16"/>
          <w:szCs w:val="16"/>
          <w:lang w:eastAsia="fr-FR"/>
        </w:rPr>
        <w:t>Haut du formulaire</w:t>
      </w:r>
    </w:p>
    <w:p w:rsidR="006C499F" w:rsidRDefault="00957478"/>
    <w:sectPr w:rsidR="006C4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l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47505"/>
    <w:multiLevelType w:val="multilevel"/>
    <w:tmpl w:val="379E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615"/>
    <w:rsid w:val="00026972"/>
    <w:rsid w:val="001A4127"/>
    <w:rsid w:val="00282673"/>
    <w:rsid w:val="00327315"/>
    <w:rsid w:val="00740615"/>
    <w:rsid w:val="0089796F"/>
    <w:rsid w:val="009574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89903"/>
  <w15:chartTrackingRefBased/>
  <w15:docId w15:val="{7164F37F-0308-4DBE-A3E5-0A7B2CD1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249059">
      <w:bodyDiv w:val="1"/>
      <w:marLeft w:val="0"/>
      <w:marRight w:val="0"/>
      <w:marTop w:val="0"/>
      <w:marBottom w:val="0"/>
      <w:divBdr>
        <w:top w:val="none" w:sz="0" w:space="0" w:color="auto"/>
        <w:left w:val="none" w:sz="0" w:space="0" w:color="auto"/>
        <w:bottom w:val="none" w:sz="0" w:space="0" w:color="auto"/>
        <w:right w:val="none" w:sz="0" w:space="0" w:color="auto"/>
      </w:divBdr>
      <w:divsChild>
        <w:div w:id="1663046243">
          <w:marLeft w:val="0"/>
          <w:marRight w:val="0"/>
          <w:marTop w:val="0"/>
          <w:marBottom w:val="0"/>
          <w:divBdr>
            <w:top w:val="none" w:sz="0" w:space="0" w:color="auto"/>
            <w:left w:val="none" w:sz="0" w:space="0" w:color="auto"/>
            <w:bottom w:val="none" w:sz="0" w:space="0" w:color="auto"/>
            <w:right w:val="none" w:sz="0" w:space="0" w:color="auto"/>
          </w:divBdr>
          <w:divsChild>
            <w:div w:id="1672827031">
              <w:marLeft w:val="0"/>
              <w:marRight w:val="0"/>
              <w:marTop w:val="0"/>
              <w:marBottom w:val="0"/>
              <w:divBdr>
                <w:top w:val="none" w:sz="0" w:space="0" w:color="auto"/>
                <w:left w:val="none" w:sz="0" w:space="0" w:color="auto"/>
                <w:bottom w:val="none" w:sz="0" w:space="0" w:color="auto"/>
                <w:right w:val="none" w:sz="0" w:space="0" w:color="auto"/>
              </w:divBdr>
              <w:divsChild>
                <w:div w:id="123549439">
                  <w:marLeft w:val="0"/>
                  <w:marRight w:val="0"/>
                  <w:marTop w:val="0"/>
                  <w:marBottom w:val="0"/>
                  <w:divBdr>
                    <w:top w:val="none" w:sz="0" w:space="0" w:color="auto"/>
                    <w:left w:val="none" w:sz="0" w:space="0" w:color="auto"/>
                    <w:bottom w:val="none" w:sz="0" w:space="0" w:color="auto"/>
                    <w:right w:val="none" w:sz="0" w:space="0" w:color="auto"/>
                  </w:divBdr>
                  <w:divsChild>
                    <w:div w:id="1735665665">
                      <w:marLeft w:val="0"/>
                      <w:marRight w:val="0"/>
                      <w:marTop w:val="0"/>
                      <w:marBottom w:val="0"/>
                      <w:divBdr>
                        <w:top w:val="none" w:sz="0" w:space="0" w:color="auto"/>
                        <w:left w:val="none" w:sz="0" w:space="0" w:color="auto"/>
                        <w:bottom w:val="none" w:sz="0" w:space="0" w:color="auto"/>
                        <w:right w:val="none" w:sz="0" w:space="0" w:color="auto"/>
                      </w:divBdr>
                      <w:divsChild>
                        <w:div w:id="2002465661">
                          <w:marLeft w:val="0"/>
                          <w:marRight w:val="0"/>
                          <w:marTop w:val="0"/>
                          <w:marBottom w:val="0"/>
                          <w:divBdr>
                            <w:top w:val="none" w:sz="0" w:space="0" w:color="auto"/>
                            <w:left w:val="none" w:sz="0" w:space="0" w:color="auto"/>
                            <w:bottom w:val="none" w:sz="0" w:space="0" w:color="auto"/>
                            <w:right w:val="none" w:sz="0" w:space="0" w:color="auto"/>
                          </w:divBdr>
                          <w:divsChild>
                            <w:div w:id="1065296857">
                              <w:marLeft w:val="0"/>
                              <w:marRight w:val="0"/>
                              <w:marTop w:val="0"/>
                              <w:marBottom w:val="0"/>
                              <w:divBdr>
                                <w:top w:val="none" w:sz="0" w:space="0" w:color="auto"/>
                                <w:left w:val="none" w:sz="0" w:space="0" w:color="auto"/>
                                <w:bottom w:val="none" w:sz="0" w:space="0" w:color="auto"/>
                                <w:right w:val="none" w:sz="0" w:space="0" w:color="auto"/>
                              </w:divBdr>
                            </w:div>
                            <w:div w:id="1049066686">
                              <w:marLeft w:val="0"/>
                              <w:marRight w:val="0"/>
                              <w:marTop w:val="0"/>
                              <w:marBottom w:val="0"/>
                              <w:divBdr>
                                <w:top w:val="none" w:sz="0" w:space="0" w:color="auto"/>
                                <w:left w:val="none" w:sz="0" w:space="0" w:color="auto"/>
                                <w:bottom w:val="none" w:sz="0" w:space="0" w:color="auto"/>
                                <w:right w:val="none" w:sz="0" w:space="0" w:color="auto"/>
                              </w:divBdr>
                            </w:div>
                            <w:div w:id="843596049">
                              <w:marLeft w:val="0"/>
                              <w:marRight w:val="0"/>
                              <w:marTop w:val="0"/>
                              <w:marBottom w:val="0"/>
                              <w:divBdr>
                                <w:top w:val="none" w:sz="0" w:space="0" w:color="auto"/>
                                <w:left w:val="none" w:sz="0" w:space="0" w:color="auto"/>
                                <w:bottom w:val="none" w:sz="0" w:space="0" w:color="auto"/>
                                <w:right w:val="none" w:sz="0" w:space="0" w:color="auto"/>
                              </w:divBdr>
                            </w:div>
                            <w:div w:id="1148324551">
                              <w:marLeft w:val="0"/>
                              <w:marRight w:val="0"/>
                              <w:marTop w:val="0"/>
                              <w:marBottom w:val="0"/>
                              <w:divBdr>
                                <w:top w:val="none" w:sz="0" w:space="0" w:color="auto"/>
                                <w:left w:val="none" w:sz="0" w:space="0" w:color="auto"/>
                                <w:bottom w:val="none" w:sz="0" w:space="0" w:color="auto"/>
                                <w:right w:val="none" w:sz="0" w:space="0" w:color="auto"/>
                              </w:divBdr>
                            </w:div>
                            <w:div w:id="166294218">
                              <w:marLeft w:val="0"/>
                              <w:marRight w:val="0"/>
                              <w:marTop w:val="0"/>
                              <w:marBottom w:val="0"/>
                              <w:divBdr>
                                <w:top w:val="none" w:sz="0" w:space="0" w:color="auto"/>
                                <w:left w:val="none" w:sz="0" w:space="0" w:color="auto"/>
                                <w:bottom w:val="none" w:sz="0" w:space="0" w:color="auto"/>
                                <w:right w:val="none" w:sz="0" w:space="0" w:color="auto"/>
                              </w:divBdr>
                            </w:div>
                            <w:div w:id="1276718254">
                              <w:marLeft w:val="0"/>
                              <w:marRight w:val="0"/>
                              <w:marTop w:val="0"/>
                              <w:marBottom w:val="0"/>
                              <w:divBdr>
                                <w:top w:val="none" w:sz="0" w:space="0" w:color="auto"/>
                                <w:left w:val="none" w:sz="0" w:space="0" w:color="auto"/>
                                <w:bottom w:val="none" w:sz="0" w:space="0" w:color="auto"/>
                                <w:right w:val="none" w:sz="0" w:space="0" w:color="auto"/>
                              </w:divBdr>
                            </w:div>
                            <w:div w:id="715663523">
                              <w:marLeft w:val="0"/>
                              <w:marRight w:val="0"/>
                              <w:marTop w:val="0"/>
                              <w:marBottom w:val="0"/>
                              <w:divBdr>
                                <w:top w:val="none" w:sz="0" w:space="0" w:color="auto"/>
                                <w:left w:val="none" w:sz="0" w:space="0" w:color="auto"/>
                                <w:bottom w:val="none" w:sz="0" w:space="0" w:color="auto"/>
                                <w:right w:val="none" w:sz="0" w:space="0" w:color="auto"/>
                              </w:divBdr>
                            </w:div>
                            <w:div w:id="2122797766">
                              <w:marLeft w:val="0"/>
                              <w:marRight w:val="0"/>
                              <w:marTop w:val="0"/>
                              <w:marBottom w:val="0"/>
                              <w:divBdr>
                                <w:top w:val="none" w:sz="0" w:space="0" w:color="auto"/>
                                <w:left w:val="none" w:sz="0" w:space="0" w:color="auto"/>
                                <w:bottom w:val="none" w:sz="0" w:space="0" w:color="auto"/>
                                <w:right w:val="none" w:sz="0" w:space="0" w:color="auto"/>
                              </w:divBdr>
                            </w:div>
                            <w:div w:id="460198536">
                              <w:marLeft w:val="0"/>
                              <w:marRight w:val="0"/>
                              <w:marTop w:val="0"/>
                              <w:marBottom w:val="0"/>
                              <w:divBdr>
                                <w:top w:val="none" w:sz="0" w:space="0" w:color="auto"/>
                                <w:left w:val="none" w:sz="0" w:space="0" w:color="auto"/>
                                <w:bottom w:val="none" w:sz="0" w:space="0" w:color="auto"/>
                                <w:right w:val="none" w:sz="0" w:space="0" w:color="auto"/>
                              </w:divBdr>
                            </w:div>
                            <w:div w:id="1980576026">
                              <w:marLeft w:val="0"/>
                              <w:marRight w:val="0"/>
                              <w:marTop w:val="0"/>
                              <w:marBottom w:val="0"/>
                              <w:divBdr>
                                <w:top w:val="none" w:sz="0" w:space="0" w:color="auto"/>
                                <w:left w:val="none" w:sz="0" w:space="0" w:color="auto"/>
                                <w:bottom w:val="none" w:sz="0" w:space="0" w:color="auto"/>
                                <w:right w:val="none" w:sz="0" w:space="0" w:color="auto"/>
                              </w:divBdr>
                            </w:div>
                            <w:div w:id="929508475">
                              <w:marLeft w:val="0"/>
                              <w:marRight w:val="0"/>
                              <w:marTop w:val="0"/>
                              <w:marBottom w:val="0"/>
                              <w:divBdr>
                                <w:top w:val="none" w:sz="0" w:space="0" w:color="auto"/>
                                <w:left w:val="none" w:sz="0" w:space="0" w:color="auto"/>
                                <w:bottom w:val="none" w:sz="0" w:space="0" w:color="auto"/>
                                <w:right w:val="none" w:sz="0" w:space="0" w:color="auto"/>
                              </w:divBdr>
                            </w:div>
                            <w:div w:id="1978021754">
                              <w:marLeft w:val="0"/>
                              <w:marRight w:val="0"/>
                              <w:marTop w:val="0"/>
                              <w:marBottom w:val="0"/>
                              <w:divBdr>
                                <w:top w:val="none" w:sz="0" w:space="0" w:color="auto"/>
                                <w:left w:val="none" w:sz="0" w:space="0" w:color="auto"/>
                                <w:bottom w:val="none" w:sz="0" w:space="0" w:color="auto"/>
                                <w:right w:val="none" w:sz="0" w:space="0" w:color="auto"/>
                              </w:divBdr>
                            </w:div>
                            <w:div w:id="1219047262">
                              <w:marLeft w:val="0"/>
                              <w:marRight w:val="0"/>
                              <w:marTop w:val="0"/>
                              <w:marBottom w:val="0"/>
                              <w:divBdr>
                                <w:top w:val="none" w:sz="0" w:space="0" w:color="auto"/>
                                <w:left w:val="none" w:sz="0" w:space="0" w:color="auto"/>
                                <w:bottom w:val="none" w:sz="0" w:space="0" w:color="auto"/>
                                <w:right w:val="none" w:sz="0" w:space="0" w:color="auto"/>
                              </w:divBdr>
                            </w:div>
                            <w:div w:id="869729603">
                              <w:marLeft w:val="0"/>
                              <w:marRight w:val="0"/>
                              <w:marTop w:val="0"/>
                              <w:marBottom w:val="0"/>
                              <w:divBdr>
                                <w:top w:val="none" w:sz="0" w:space="0" w:color="auto"/>
                                <w:left w:val="none" w:sz="0" w:space="0" w:color="auto"/>
                                <w:bottom w:val="none" w:sz="0" w:space="0" w:color="auto"/>
                                <w:right w:val="none" w:sz="0" w:space="0" w:color="auto"/>
                              </w:divBdr>
                            </w:div>
                            <w:div w:id="1916628705">
                              <w:marLeft w:val="0"/>
                              <w:marRight w:val="0"/>
                              <w:marTop w:val="0"/>
                              <w:marBottom w:val="0"/>
                              <w:divBdr>
                                <w:top w:val="none" w:sz="0" w:space="0" w:color="auto"/>
                                <w:left w:val="none" w:sz="0" w:space="0" w:color="auto"/>
                                <w:bottom w:val="none" w:sz="0" w:space="0" w:color="auto"/>
                                <w:right w:val="none" w:sz="0" w:space="0" w:color="auto"/>
                              </w:divBdr>
                            </w:div>
                            <w:div w:id="1678998798">
                              <w:marLeft w:val="0"/>
                              <w:marRight w:val="0"/>
                              <w:marTop w:val="0"/>
                              <w:marBottom w:val="0"/>
                              <w:divBdr>
                                <w:top w:val="none" w:sz="0" w:space="0" w:color="auto"/>
                                <w:left w:val="none" w:sz="0" w:space="0" w:color="auto"/>
                                <w:bottom w:val="none" w:sz="0" w:space="0" w:color="auto"/>
                                <w:right w:val="none" w:sz="0" w:space="0" w:color="auto"/>
                              </w:divBdr>
                            </w:div>
                            <w:div w:id="5832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96668">
                      <w:marLeft w:val="0"/>
                      <w:marRight w:val="0"/>
                      <w:marTop w:val="450"/>
                      <w:marBottom w:val="0"/>
                      <w:divBdr>
                        <w:top w:val="none" w:sz="0" w:space="0" w:color="auto"/>
                        <w:left w:val="none" w:sz="0" w:space="0" w:color="auto"/>
                        <w:bottom w:val="none" w:sz="0" w:space="0" w:color="auto"/>
                        <w:right w:val="none" w:sz="0" w:space="0" w:color="auto"/>
                      </w:divBdr>
                      <w:divsChild>
                        <w:div w:id="1340080936">
                          <w:marLeft w:val="0"/>
                          <w:marRight w:val="0"/>
                          <w:marTop w:val="0"/>
                          <w:marBottom w:val="450"/>
                          <w:divBdr>
                            <w:top w:val="none" w:sz="0" w:space="0" w:color="auto"/>
                            <w:left w:val="none" w:sz="0" w:space="0" w:color="auto"/>
                            <w:bottom w:val="none" w:sz="0" w:space="0" w:color="auto"/>
                            <w:right w:val="none" w:sz="0" w:space="0" w:color="auto"/>
                          </w:divBdr>
                          <w:divsChild>
                            <w:div w:id="969945000">
                              <w:marLeft w:val="0"/>
                              <w:marRight w:val="0"/>
                              <w:marTop w:val="0"/>
                              <w:marBottom w:val="0"/>
                              <w:divBdr>
                                <w:top w:val="none" w:sz="0" w:space="0" w:color="auto"/>
                                <w:left w:val="none" w:sz="0" w:space="0" w:color="auto"/>
                                <w:bottom w:val="none" w:sz="0" w:space="0" w:color="auto"/>
                                <w:right w:val="none" w:sz="0" w:space="0" w:color="auto"/>
                              </w:divBdr>
                              <w:divsChild>
                                <w:div w:id="10615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329909">
          <w:marLeft w:val="0"/>
          <w:marRight w:val="0"/>
          <w:marTop w:val="0"/>
          <w:marBottom w:val="0"/>
          <w:divBdr>
            <w:top w:val="none" w:sz="0" w:space="0" w:color="auto"/>
            <w:left w:val="none" w:sz="0" w:space="0" w:color="auto"/>
            <w:bottom w:val="none" w:sz="0" w:space="0" w:color="auto"/>
            <w:right w:val="none" w:sz="0" w:space="0" w:color="auto"/>
          </w:divBdr>
          <w:divsChild>
            <w:div w:id="11291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598</Words>
  <Characters>3293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Masiuk</dc:creator>
  <cp:keywords/>
  <dc:description/>
  <cp:lastModifiedBy>Catherine Masiuk</cp:lastModifiedBy>
  <cp:revision>4</cp:revision>
  <dcterms:created xsi:type="dcterms:W3CDTF">2024-05-28T08:47:00Z</dcterms:created>
  <dcterms:modified xsi:type="dcterms:W3CDTF">2024-07-29T07:54:00Z</dcterms:modified>
</cp:coreProperties>
</file>